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D5AC38" w14:textId="77777777" w:rsidR="000C0615" w:rsidRPr="000C0615" w:rsidRDefault="000C0615" w:rsidP="000C0615">
      <w:r w:rsidRPr="000C0615">
        <w:rPr>
          <w:b/>
          <w:bCs/>
        </w:rPr>
        <w:t>MALMESBURY ABBEY AND THE STORY OF THE FLYING MONK</w:t>
      </w:r>
    </w:p>
    <w:p w14:paraId="433CCD5D" w14:textId="77777777" w:rsidR="000C0615" w:rsidRPr="000C0615" w:rsidRDefault="000C0615" w:rsidP="000C0615">
      <w:r w:rsidRPr="000C0615">
        <w:t>Much has been written about </w:t>
      </w:r>
      <w:proofErr w:type="spellStart"/>
      <w:r w:rsidRPr="000C0615">
        <w:fldChar w:fldCharType="begin"/>
      </w:r>
      <w:r w:rsidRPr="000C0615">
        <w:instrText xml:space="preserve"> HYPERLINK "https://www.cotswolds.info/castles-romans-shakespeare-blenheim.shtml" \l "malmesbury" </w:instrText>
      </w:r>
      <w:r w:rsidRPr="000C0615">
        <w:fldChar w:fldCharType="separate"/>
      </w:r>
      <w:r w:rsidRPr="000C0615">
        <w:rPr>
          <w:rStyle w:val="Hyperlink"/>
        </w:rPr>
        <w:t>Malmesbury</w:t>
      </w:r>
      <w:proofErr w:type="spellEnd"/>
      <w:r w:rsidRPr="000C0615">
        <w:rPr>
          <w:rStyle w:val="Hyperlink"/>
        </w:rPr>
        <w:t xml:space="preserve"> Abbey</w:t>
      </w:r>
      <w:r w:rsidRPr="000C0615">
        <w:fldChar w:fldCharType="end"/>
      </w:r>
      <w:r w:rsidRPr="000C0615">
        <w:t xml:space="preserve"> in the Wiltshire </w:t>
      </w:r>
      <w:proofErr w:type="spellStart"/>
      <w:r w:rsidRPr="000C0615">
        <w:t>Cotswolds</w:t>
      </w:r>
      <w:proofErr w:type="spellEnd"/>
      <w:r w:rsidRPr="000C0615">
        <w:t>, its long history spans some thirteen centuries; it has survived the destruction of the monasteries by King Henry VIII, civil wars and much neglect. During the following years It was almost derelict and in the 18th century it was being used to store animal fodder. Full restoration began in the early 20th century and is now about a third of its original size and used as the parish church dedicated to St Peter &amp; St Paul attracting many visitors. It is open daily 10am until 5pm.</w:t>
      </w:r>
    </w:p>
    <w:p w14:paraId="0E9F4DB8" w14:textId="77777777" w:rsidR="000C0615" w:rsidRPr="000C0615" w:rsidRDefault="000C0615" w:rsidP="000C0615">
      <w:r w:rsidRPr="000C0615">
        <w:t>The Abbey is an important concert venue, it was the first to have an organ in England and now has a magnificent Dobson pipe organ and it is the burial place of </w:t>
      </w:r>
      <w:hyperlink r:id="rId4" w:anchor="king_alfred" w:history="1">
        <w:r w:rsidRPr="000C0615">
          <w:rPr>
            <w:rStyle w:val="Hyperlink"/>
          </w:rPr>
          <w:t>King Athelstan</w:t>
        </w:r>
      </w:hyperlink>
      <w:r w:rsidRPr="000C0615">
        <w:t>.</w:t>
      </w:r>
    </w:p>
    <w:p w14:paraId="107532A9" w14:textId="77777777" w:rsidR="000C0615" w:rsidRPr="000C0615" w:rsidRDefault="000C0615" w:rsidP="000C0615">
      <w:r w:rsidRPr="000C0615">
        <w:t xml:space="preserve">The abbey was founded as a Benedictine monastery about 676 by a poet named </w:t>
      </w:r>
      <w:proofErr w:type="spellStart"/>
      <w:r w:rsidRPr="000C0615">
        <w:t>Aldheim</w:t>
      </w:r>
      <w:proofErr w:type="spellEnd"/>
      <w:r w:rsidRPr="000C0615">
        <w:t xml:space="preserve"> who was the nephew of King </w:t>
      </w:r>
      <w:proofErr w:type="spellStart"/>
      <w:r w:rsidRPr="000C0615">
        <w:t>Lne</w:t>
      </w:r>
      <w:proofErr w:type="spellEnd"/>
      <w:r w:rsidRPr="000C0615">
        <w:t xml:space="preserve"> of Wessex. </w:t>
      </w:r>
      <w:proofErr w:type="spellStart"/>
      <w:r w:rsidRPr="000C0615">
        <w:t>Aldheim</w:t>
      </w:r>
      <w:proofErr w:type="spellEnd"/>
      <w:r w:rsidRPr="000C0615">
        <w:t xml:space="preserve"> was a talented musician and was known to play at any point that he could attract an audience and then having done so he would preach the gospel.</w:t>
      </w:r>
    </w:p>
    <w:p w14:paraId="7B253450" w14:textId="77777777" w:rsidR="000C0615" w:rsidRPr="000C0615" w:rsidRDefault="000C0615" w:rsidP="000C0615">
      <w:r w:rsidRPr="000C0615">
        <w:rPr>
          <w:noProof/>
        </w:rPr>
        <w:lastRenderedPageBreak/>
        <w:drawing>
          <wp:anchor distT="95250" distB="95250" distL="95250" distR="95250" simplePos="0" relativeHeight="251658240" behindDoc="0" locked="0" layoutInCell="1" allowOverlap="0" wp14:anchorId="404B9D2D" wp14:editId="2FD99E57">
            <wp:simplePos x="0" y="0"/>
            <wp:positionH relativeFrom="column">
              <wp:align>right</wp:align>
            </wp:positionH>
            <wp:positionV relativeFrom="line">
              <wp:posOffset>0</wp:posOffset>
            </wp:positionV>
            <wp:extent cx="3429000" cy="7594600"/>
            <wp:effectExtent l="0" t="0" r="0" b="0"/>
            <wp:wrapSquare wrapText="bothSides"/>
            <wp:docPr id="1" name="Picture 1" descr="Elmer the Flying M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lmer the Flying Monk"/>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29000" cy="7594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C0615">
        <w:t xml:space="preserve">It was however in 1010 that </w:t>
      </w:r>
      <w:proofErr w:type="spellStart"/>
      <w:r w:rsidRPr="000C0615">
        <w:t>Eilmer</w:t>
      </w:r>
      <w:proofErr w:type="spellEnd"/>
      <w:r w:rsidRPr="000C0615">
        <w:t xml:space="preserve"> or Elmer (there is a variety of spellings of his name), who was a monk at the abbey, attempted to fly.</w:t>
      </w:r>
    </w:p>
    <w:p w14:paraId="5D54E6BC" w14:textId="77777777" w:rsidR="000C0615" w:rsidRPr="000C0615" w:rsidRDefault="000C0615" w:rsidP="000C0615">
      <w:r w:rsidRPr="000C0615">
        <w:t>He was known to have read the Greek fable of Daedalus and it was his belief in the fable that influenced him to make the attempt.</w:t>
      </w:r>
    </w:p>
    <w:p w14:paraId="1D2495F0" w14:textId="77777777" w:rsidR="000C0615" w:rsidRPr="000C0615" w:rsidRDefault="000C0615" w:rsidP="000C0615">
      <w:r w:rsidRPr="000C0615">
        <w:t xml:space="preserve">He had observed how Jackdaws would circle the area swooping and </w:t>
      </w:r>
      <w:proofErr w:type="gramStart"/>
      <w:r w:rsidRPr="000C0615">
        <w:t>gliding ,</w:t>
      </w:r>
      <w:proofErr w:type="gramEnd"/>
      <w:r w:rsidRPr="000C0615">
        <w:t xml:space="preserve"> he calculated how to make use of the air currents after which he constructed wings, the material of which is not known. Fixing the wings to his wrists and flapping them as a bird would, he leapt from the abbey tower, he was successful in travelling a distance of 200 </w:t>
      </w:r>
      <w:proofErr w:type="spellStart"/>
      <w:r w:rsidRPr="000C0615">
        <w:t>metres</w:t>
      </w:r>
      <w:proofErr w:type="spellEnd"/>
      <w:r w:rsidRPr="000C0615">
        <w:t xml:space="preserve"> but panic set in and he crashed to the </w:t>
      </w:r>
      <w:proofErr w:type="gramStart"/>
      <w:r w:rsidRPr="000C0615">
        <w:t>ground breaking</w:t>
      </w:r>
      <w:proofErr w:type="gramEnd"/>
      <w:r w:rsidRPr="000C0615">
        <w:t xml:space="preserve"> both legs.</w:t>
      </w:r>
    </w:p>
    <w:p w14:paraId="1F98D149" w14:textId="77777777" w:rsidR="000C0615" w:rsidRPr="000C0615" w:rsidRDefault="000C0615" w:rsidP="000C0615">
      <w:r w:rsidRPr="000C0615">
        <w:t>The venture crippled him for the rest of his life, although he was so badly hurt it did not deter him from making preparations for a second flight. The news of his second attempt came to the notice of the Abbot who banned him from any such efforts.</w:t>
      </w:r>
    </w:p>
    <w:p w14:paraId="44A1A0BB" w14:textId="77777777" w:rsidR="000C0615" w:rsidRPr="000C0615" w:rsidRDefault="000C0615" w:rsidP="000C0615">
      <w:proofErr w:type="spellStart"/>
      <w:r w:rsidRPr="000C0615">
        <w:t>Eilmer</w:t>
      </w:r>
      <w:proofErr w:type="spellEnd"/>
      <w:r w:rsidRPr="000C0615">
        <w:t xml:space="preserve"> was seen around about </w:t>
      </w:r>
      <w:proofErr w:type="spellStart"/>
      <w:r w:rsidRPr="000C0615">
        <w:fldChar w:fldCharType="begin"/>
      </w:r>
      <w:r w:rsidRPr="000C0615">
        <w:instrText xml:space="preserve"> HYPERLINK "https://www.cotswolds.info/places/malmesbury.shtml" </w:instrText>
      </w:r>
      <w:r w:rsidRPr="000C0615">
        <w:fldChar w:fldCharType="separate"/>
      </w:r>
      <w:r w:rsidRPr="000C0615">
        <w:rPr>
          <w:rStyle w:val="Hyperlink"/>
        </w:rPr>
        <w:t>Malmesbury</w:t>
      </w:r>
      <w:proofErr w:type="spellEnd"/>
      <w:r w:rsidRPr="000C0615">
        <w:fldChar w:fldCharType="end"/>
      </w:r>
      <w:r w:rsidRPr="000C0615">
        <w:t xml:space="preserve"> for many years after his escapade , he lived until the age of 88. A </w:t>
      </w:r>
      <w:proofErr w:type="gramStart"/>
      <w:r w:rsidRPr="000C0615">
        <w:t>stained glass</w:t>
      </w:r>
      <w:proofErr w:type="gramEnd"/>
      <w:r w:rsidRPr="000C0615">
        <w:t xml:space="preserve"> window was installed in 1920 in memory of </w:t>
      </w:r>
      <w:proofErr w:type="spellStart"/>
      <w:r w:rsidRPr="000C0615">
        <w:t>Rev.Canon</w:t>
      </w:r>
      <w:proofErr w:type="spellEnd"/>
      <w:r w:rsidRPr="000C0615">
        <w:t xml:space="preserve"> C.D.H. McMillan who was vicar of </w:t>
      </w:r>
      <w:proofErr w:type="spellStart"/>
      <w:r w:rsidRPr="000C0615">
        <w:t>Malmesbury</w:t>
      </w:r>
      <w:proofErr w:type="spellEnd"/>
      <w:r w:rsidRPr="000C0615">
        <w:t xml:space="preserve"> 1907 to 1919. It shows </w:t>
      </w:r>
      <w:proofErr w:type="spellStart"/>
      <w:r w:rsidRPr="000C0615">
        <w:t>Eilmer</w:t>
      </w:r>
      <w:proofErr w:type="spellEnd"/>
      <w:r w:rsidRPr="000C0615">
        <w:t xml:space="preserve"> with wings in his hands.</w:t>
      </w:r>
    </w:p>
    <w:p w14:paraId="079FFD27" w14:textId="77777777" w:rsidR="000C0615" w:rsidRPr="000C0615" w:rsidRDefault="000C0615" w:rsidP="000C0615">
      <w:pPr>
        <w:rPr>
          <w:b/>
          <w:bCs/>
        </w:rPr>
      </w:pPr>
      <w:bookmarkStart w:id="0" w:name="hannah-tynnoy"/>
      <w:bookmarkEnd w:id="0"/>
      <w:r w:rsidRPr="000C0615">
        <w:rPr>
          <w:b/>
          <w:bCs/>
        </w:rPr>
        <w:t>Killed by a Tiger</w:t>
      </w:r>
    </w:p>
    <w:p w14:paraId="1FBF8521" w14:textId="77777777" w:rsidR="000C0615" w:rsidRPr="000C0615" w:rsidRDefault="000C0615" w:rsidP="000C0615">
      <w:r w:rsidRPr="000C0615">
        <w:t>The spacious grounds of abbey offer the visitor the opportunity to relax in tranquil surroundings and within this area is the grave of </w:t>
      </w:r>
      <w:r w:rsidRPr="000C0615">
        <w:rPr>
          <w:b/>
          <w:bCs/>
        </w:rPr>
        <w:t xml:space="preserve">Hannah </w:t>
      </w:r>
      <w:proofErr w:type="spellStart"/>
      <w:r w:rsidRPr="000C0615">
        <w:rPr>
          <w:b/>
          <w:bCs/>
        </w:rPr>
        <w:t>Tynnoy</w:t>
      </w:r>
      <w:proofErr w:type="spellEnd"/>
      <w:r w:rsidRPr="000C0615">
        <w:t> who was killed at the age of 33 by a tiger that had escaped from a travelling circus, the 300 year old headstone bears the following epitaph:-</w:t>
      </w:r>
    </w:p>
    <w:p w14:paraId="1163132A" w14:textId="77777777" w:rsidR="000C0615" w:rsidRPr="000C0615" w:rsidRDefault="000C0615" w:rsidP="000C0615">
      <w:r w:rsidRPr="000C0615">
        <w:rPr>
          <w:i/>
          <w:iCs/>
        </w:rPr>
        <w:t>In the bloom of life</w:t>
      </w:r>
      <w:r w:rsidRPr="000C0615">
        <w:rPr>
          <w:i/>
          <w:iCs/>
        </w:rPr>
        <w:br/>
        <w:t>She’s snatched from hence</w:t>
      </w:r>
      <w:r w:rsidRPr="000C0615">
        <w:rPr>
          <w:i/>
          <w:iCs/>
        </w:rPr>
        <w:br/>
      </w:r>
      <w:r w:rsidRPr="000C0615">
        <w:rPr>
          <w:i/>
          <w:iCs/>
        </w:rPr>
        <w:lastRenderedPageBreak/>
        <w:t>She had not room</w:t>
      </w:r>
      <w:r w:rsidRPr="000C0615">
        <w:rPr>
          <w:i/>
          <w:iCs/>
        </w:rPr>
        <w:br/>
        <w:t xml:space="preserve">To make </w:t>
      </w:r>
      <w:proofErr w:type="spellStart"/>
      <w:r w:rsidRPr="000C0615">
        <w:rPr>
          <w:i/>
          <w:iCs/>
        </w:rPr>
        <w:t>defence</w:t>
      </w:r>
      <w:proofErr w:type="spellEnd"/>
      <w:r w:rsidRPr="000C0615">
        <w:rPr>
          <w:i/>
          <w:iCs/>
        </w:rPr>
        <w:br/>
        <w:t>For tiger fierce</w:t>
      </w:r>
      <w:r w:rsidRPr="000C0615">
        <w:rPr>
          <w:i/>
          <w:iCs/>
        </w:rPr>
        <w:br/>
        <w:t>Took life away</w:t>
      </w:r>
      <w:r w:rsidRPr="000C0615">
        <w:rPr>
          <w:i/>
          <w:iCs/>
        </w:rPr>
        <w:br/>
        <w:t>And here she lies</w:t>
      </w:r>
      <w:r w:rsidRPr="000C0615">
        <w:rPr>
          <w:i/>
          <w:iCs/>
        </w:rPr>
        <w:br/>
        <w:t>In a bed of clay</w:t>
      </w:r>
      <w:r w:rsidRPr="000C0615">
        <w:rPr>
          <w:i/>
          <w:iCs/>
        </w:rPr>
        <w:br/>
        <w:t>Until the resurrection day</w:t>
      </w:r>
    </w:p>
    <w:p w14:paraId="20E2F35F" w14:textId="77777777" w:rsidR="000C0615" w:rsidRPr="000C0615" w:rsidRDefault="000C0615" w:rsidP="000C0615">
      <w:r w:rsidRPr="000C0615">
        <w:t>Hannah was known to be poor and there is much speculation as to how her grave and tombstone was paid for, one of the theories being that she had a wealthy lover and that he provided the funds.</w:t>
      </w:r>
    </w:p>
    <w:p w14:paraId="3D9F576F" w14:textId="77777777" w:rsidR="000C0615" w:rsidRPr="000C0615" w:rsidRDefault="000C0615" w:rsidP="000C0615">
      <w:r w:rsidRPr="000C0615">
        <w:t>There is much of interest to see in the abbey and the area in close proximity and holds much appeal to visitors. Amongst these attractions are the Abbey Gardens, these are privately owned and are reputed to have the largest rose gardens in England.</w:t>
      </w:r>
    </w:p>
    <w:p w14:paraId="24EA0196" w14:textId="26C66820" w:rsidR="000C0615" w:rsidRDefault="000C0615">
      <w:pPr>
        <w:pBdr>
          <w:bottom w:val="single" w:sz="6" w:space="1" w:color="auto"/>
        </w:pBdr>
      </w:pPr>
    </w:p>
    <w:p w14:paraId="375199E3" w14:textId="50895BA0" w:rsidR="000C0615" w:rsidRDefault="000C0615"/>
    <w:p w14:paraId="408CF1E0" w14:textId="7A27F5AA" w:rsidR="000C0615" w:rsidRDefault="000C0615"/>
    <w:p w14:paraId="207D7267" w14:textId="77777777" w:rsidR="000C0615" w:rsidRDefault="000C0615" w:rsidP="000C0615">
      <w:pPr>
        <w:pStyle w:val="NormalWeb"/>
        <w:shd w:val="clear" w:color="auto" w:fill="FFFFFF"/>
        <w:spacing w:before="120" w:beforeAutospacing="0" w:after="120" w:afterAutospacing="0"/>
        <w:rPr>
          <w:rFonts w:ascii="Arial" w:hAnsi="Arial" w:cs="Arial"/>
          <w:color w:val="202122"/>
          <w:sz w:val="21"/>
          <w:szCs w:val="21"/>
        </w:rPr>
      </w:pPr>
      <w:proofErr w:type="spellStart"/>
      <w:r>
        <w:rPr>
          <w:rFonts w:ascii="Arial" w:hAnsi="Arial" w:cs="Arial"/>
          <w:color w:val="202122"/>
          <w:sz w:val="21"/>
          <w:szCs w:val="21"/>
        </w:rPr>
        <w:t>Eilmer</w:t>
      </w:r>
      <w:proofErr w:type="spellEnd"/>
      <w:r>
        <w:rPr>
          <w:rFonts w:ascii="Arial" w:hAnsi="Arial" w:cs="Arial"/>
          <w:color w:val="202122"/>
          <w:sz w:val="21"/>
          <w:szCs w:val="21"/>
        </w:rPr>
        <w:t xml:space="preserve"> was a monk of </w:t>
      </w:r>
      <w:proofErr w:type="spellStart"/>
      <w:r>
        <w:rPr>
          <w:rFonts w:ascii="Arial" w:hAnsi="Arial" w:cs="Arial"/>
          <w:color w:val="202122"/>
          <w:sz w:val="21"/>
          <w:szCs w:val="21"/>
        </w:rPr>
        <w:fldChar w:fldCharType="begin"/>
      </w:r>
      <w:r>
        <w:rPr>
          <w:rFonts w:ascii="Arial" w:hAnsi="Arial" w:cs="Arial"/>
          <w:color w:val="202122"/>
          <w:sz w:val="21"/>
          <w:szCs w:val="21"/>
        </w:rPr>
        <w:instrText xml:space="preserve"> HYPERLINK "https://en.wikipedia.org/wiki/Malmesbury_Abbey" \o "Malmesbury Abbey" </w:instrText>
      </w:r>
      <w:r>
        <w:rPr>
          <w:rFonts w:ascii="Arial" w:hAnsi="Arial" w:cs="Arial"/>
          <w:color w:val="202122"/>
          <w:sz w:val="21"/>
          <w:szCs w:val="21"/>
        </w:rPr>
        <w:fldChar w:fldCharType="separate"/>
      </w:r>
      <w:r>
        <w:rPr>
          <w:rStyle w:val="Hyperlink"/>
          <w:rFonts w:ascii="Arial" w:hAnsi="Arial" w:cs="Arial"/>
          <w:color w:val="0B0080"/>
          <w:sz w:val="21"/>
          <w:szCs w:val="21"/>
        </w:rPr>
        <w:t>Malmesbury</w:t>
      </w:r>
      <w:proofErr w:type="spellEnd"/>
      <w:r>
        <w:rPr>
          <w:rStyle w:val="Hyperlink"/>
          <w:rFonts w:ascii="Arial" w:hAnsi="Arial" w:cs="Arial"/>
          <w:color w:val="0B0080"/>
          <w:sz w:val="21"/>
          <w:szCs w:val="21"/>
        </w:rPr>
        <w:t xml:space="preserve"> Abbey</w:t>
      </w:r>
      <w:r>
        <w:rPr>
          <w:rFonts w:ascii="Arial" w:hAnsi="Arial" w:cs="Arial"/>
          <w:color w:val="202122"/>
          <w:sz w:val="21"/>
          <w:szCs w:val="21"/>
        </w:rPr>
        <w:fldChar w:fldCharType="end"/>
      </w:r>
      <w:r>
        <w:rPr>
          <w:rFonts w:ascii="Arial" w:hAnsi="Arial" w:cs="Arial"/>
          <w:color w:val="202122"/>
          <w:sz w:val="21"/>
          <w:szCs w:val="21"/>
        </w:rPr>
        <w:t> who wrote on </w:t>
      </w:r>
      <w:hyperlink r:id="rId6" w:tooltip="Astrology" w:history="1">
        <w:r>
          <w:rPr>
            <w:rStyle w:val="Hyperlink"/>
            <w:rFonts w:ascii="Arial" w:hAnsi="Arial" w:cs="Arial"/>
            <w:color w:val="0B0080"/>
            <w:sz w:val="21"/>
            <w:szCs w:val="21"/>
          </w:rPr>
          <w:t>astrology</w:t>
        </w:r>
      </w:hyperlink>
      <w:r>
        <w:rPr>
          <w:rFonts w:ascii="Arial" w:hAnsi="Arial" w:cs="Arial"/>
          <w:color w:val="202122"/>
          <w:sz w:val="21"/>
          <w:szCs w:val="21"/>
        </w:rPr>
        <w:t>.</w:t>
      </w:r>
      <w:hyperlink r:id="rId7" w:anchor="cite_note-White_1961,_98-1" w:history="1">
        <w:r>
          <w:rPr>
            <w:rStyle w:val="Hyperlink"/>
            <w:rFonts w:ascii="Arial" w:hAnsi="Arial" w:cs="Arial"/>
            <w:color w:val="0B0080"/>
            <w:sz w:val="17"/>
            <w:szCs w:val="17"/>
            <w:vertAlign w:val="superscript"/>
          </w:rPr>
          <w:t>[1]</w:t>
        </w:r>
      </w:hyperlink>
      <w:r>
        <w:rPr>
          <w:rFonts w:ascii="Arial" w:hAnsi="Arial" w:cs="Arial"/>
          <w:color w:val="202122"/>
          <w:sz w:val="21"/>
          <w:szCs w:val="21"/>
        </w:rPr>
        <w:t> All that is known of him is from the </w:t>
      </w:r>
      <w:proofErr w:type="spellStart"/>
      <w:r>
        <w:rPr>
          <w:rFonts w:ascii="Arial" w:hAnsi="Arial" w:cs="Arial"/>
          <w:i/>
          <w:iCs/>
          <w:color w:val="202122"/>
          <w:sz w:val="21"/>
          <w:szCs w:val="21"/>
        </w:rPr>
        <w:t>Gesta</w:t>
      </w:r>
      <w:proofErr w:type="spellEnd"/>
      <w:r>
        <w:rPr>
          <w:rFonts w:ascii="Arial" w:hAnsi="Arial" w:cs="Arial"/>
          <w:i/>
          <w:iCs/>
          <w:color w:val="202122"/>
          <w:sz w:val="21"/>
          <w:szCs w:val="21"/>
        </w:rPr>
        <w:t xml:space="preserve"> </w:t>
      </w:r>
      <w:proofErr w:type="spellStart"/>
      <w:r>
        <w:rPr>
          <w:rFonts w:ascii="Arial" w:hAnsi="Arial" w:cs="Arial"/>
          <w:i/>
          <w:iCs/>
          <w:color w:val="202122"/>
          <w:sz w:val="21"/>
          <w:szCs w:val="21"/>
        </w:rPr>
        <w:t>regum</w:t>
      </w:r>
      <w:proofErr w:type="spellEnd"/>
      <w:r>
        <w:rPr>
          <w:rFonts w:ascii="Arial" w:hAnsi="Arial" w:cs="Arial"/>
          <w:i/>
          <w:iCs/>
          <w:color w:val="202122"/>
          <w:sz w:val="21"/>
          <w:szCs w:val="21"/>
        </w:rPr>
        <w:t xml:space="preserve"> </w:t>
      </w:r>
      <w:proofErr w:type="spellStart"/>
      <w:r>
        <w:rPr>
          <w:rFonts w:ascii="Arial" w:hAnsi="Arial" w:cs="Arial"/>
          <w:i/>
          <w:iCs/>
          <w:color w:val="202122"/>
          <w:sz w:val="21"/>
          <w:szCs w:val="21"/>
        </w:rPr>
        <w:t>Anglorum</w:t>
      </w:r>
      <w:proofErr w:type="spellEnd"/>
      <w:r>
        <w:rPr>
          <w:rFonts w:ascii="Arial" w:hAnsi="Arial" w:cs="Arial"/>
          <w:color w:val="202122"/>
          <w:sz w:val="21"/>
          <w:szCs w:val="21"/>
        </w:rPr>
        <w:t> (Deeds of the English Kings), written by the eminent medieval historian </w:t>
      </w:r>
      <w:hyperlink r:id="rId8" w:tooltip="William of Malmesbury" w:history="1">
        <w:r>
          <w:rPr>
            <w:rStyle w:val="Hyperlink"/>
            <w:rFonts w:ascii="Arial" w:hAnsi="Arial" w:cs="Arial"/>
            <w:color w:val="0B0080"/>
            <w:sz w:val="21"/>
            <w:szCs w:val="21"/>
          </w:rPr>
          <w:t xml:space="preserve">William of </w:t>
        </w:r>
        <w:proofErr w:type="spellStart"/>
        <w:r>
          <w:rPr>
            <w:rStyle w:val="Hyperlink"/>
            <w:rFonts w:ascii="Arial" w:hAnsi="Arial" w:cs="Arial"/>
            <w:color w:val="0B0080"/>
            <w:sz w:val="21"/>
            <w:szCs w:val="21"/>
          </w:rPr>
          <w:t>Malmesbury</w:t>
        </w:r>
        <w:proofErr w:type="spellEnd"/>
      </w:hyperlink>
      <w:r>
        <w:rPr>
          <w:rFonts w:ascii="Arial" w:hAnsi="Arial" w:cs="Arial"/>
          <w:color w:val="202122"/>
          <w:sz w:val="21"/>
          <w:szCs w:val="21"/>
        </w:rPr>
        <w:t> in about 1125.</w:t>
      </w:r>
      <w:hyperlink r:id="rId9" w:anchor="cite_note-White_1961,_98-1" w:history="1">
        <w:r>
          <w:rPr>
            <w:rStyle w:val="Hyperlink"/>
            <w:rFonts w:ascii="Arial" w:hAnsi="Arial" w:cs="Arial"/>
            <w:color w:val="0B0080"/>
            <w:sz w:val="17"/>
            <w:szCs w:val="17"/>
            <w:vertAlign w:val="superscript"/>
          </w:rPr>
          <w:t>[1]</w:t>
        </w:r>
      </w:hyperlink>
      <w:hyperlink r:id="rId10" w:anchor="cite_note-2" w:history="1">
        <w:r>
          <w:rPr>
            <w:rStyle w:val="Hyperlink"/>
            <w:rFonts w:ascii="Arial" w:hAnsi="Arial" w:cs="Arial"/>
            <w:color w:val="0B0080"/>
            <w:sz w:val="17"/>
            <w:szCs w:val="17"/>
            <w:vertAlign w:val="superscript"/>
          </w:rPr>
          <w:t>[2]</w:t>
        </w:r>
      </w:hyperlink>
      <w:r>
        <w:rPr>
          <w:rFonts w:ascii="Arial" w:hAnsi="Arial" w:cs="Arial"/>
          <w:color w:val="202122"/>
          <w:sz w:val="21"/>
          <w:szCs w:val="21"/>
        </w:rPr>
        <w:t xml:space="preserve"> Being a fellow monk of the same abbey, William almost certainly obtained his account directly from people who knew </w:t>
      </w:r>
      <w:proofErr w:type="spellStart"/>
      <w:r>
        <w:rPr>
          <w:rFonts w:ascii="Arial" w:hAnsi="Arial" w:cs="Arial"/>
          <w:color w:val="202122"/>
          <w:sz w:val="21"/>
          <w:szCs w:val="21"/>
        </w:rPr>
        <w:t>Eilmer</w:t>
      </w:r>
      <w:proofErr w:type="spellEnd"/>
      <w:r>
        <w:rPr>
          <w:rFonts w:ascii="Arial" w:hAnsi="Arial" w:cs="Arial"/>
          <w:color w:val="202122"/>
          <w:sz w:val="21"/>
          <w:szCs w:val="21"/>
        </w:rPr>
        <w:t xml:space="preserve"> when he was an old man.</w:t>
      </w:r>
      <w:hyperlink r:id="rId11" w:anchor="cite_note-White_1961,_98-1" w:history="1">
        <w:r>
          <w:rPr>
            <w:rStyle w:val="Hyperlink"/>
            <w:rFonts w:ascii="Arial" w:hAnsi="Arial" w:cs="Arial"/>
            <w:color w:val="0B0080"/>
            <w:sz w:val="17"/>
            <w:szCs w:val="17"/>
            <w:vertAlign w:val="superscript"/>
          </w:rPr>
          <w:t>[1]</w:t>
        </w:r>
      </w:hyperlink>
    </w:p>
    <w:p w14:paraId="079A9391" w14:textId="77777777" w:rsidR="000C0615" w:rsidRDefault="000C0615" w:rsidP="000C0615">
      <w:pPr>
        <w:pStyle w:val="NormalWeb"/>
        <w:shd w:val="clear" w:color="auto" w:fill="FFFFFF"/>
        <w:spacing w:before="120" w:beforeAutospacing="0" w:after="120" w:afterAutospacing="0"/>
        <w:rPr>
          <w:rFonts w:ascii="Arial" w:hAnsi="Arial" w:cs="Arial"/>
          <w:color w:val="202122"/>
          <w:sz w:val="21"/>
          <w:szCs w:val="21"/>
        </w:rPr>
      </w:pPr>
      <w:r>
        <w:rPr>
          <w:rFonts w:ascii="Arial" w:hAnsi="Arial" w:cs="Arial"/>
          <w:color w:val="202122"/>
          <w:sz w:val="21"/>
          <w:szCs w:val="21"/>
        </w:rPr>
        <w:t>Later scholars, such as the American historian of technology </w:t>
      </w:r>
      <w:hyperlink r:id="rId12" w:tooltip="Lynn White" w:history="1">
        <w:r>
          <w:rPr>
            <w:rStyle w:val="Hyperlink"/>
            <w:rFonts w:ascii="Arial" w:hAnsi="Arial" w:cs="Arial"/>
            <w:color w:val="0B0080"/>
            <w:sz w:val="21"/>
            <w:szCs w:val="21"/>
          </w:rPr>
          <w:t>Lynn White</w:t>
        </w:r>
      </w:hyperlink>
      <w:r>
        <w:rPr>
          <w:rFonts w:ascii="Arial" w:hAnsi="Arial" w:cs="Arial"/>
          <w:color w:val="202122"/>
          <w:sz w:val="21"/>
          <w:szCs w:val="21"/>
        </w:rPr>
        <w:t xml:space="preserve">, have attempted to estimate </w:t>
      </w:r>
      <w:proofErr w:type="spellStart"/>
      <w:r>
        <w:rPr>
          <w:rFonts w:ascii="Arial" w:hAnsi="Arial" w:cs="Arial"/>
          <w:color w:val="202122"/>
          <w:sz w:val="21"/>
          <w:szCs w:val="21"/>
        </w:rPr>
        <w:t>Eilmer's</w:t>
      </w:r>
      <w:proofErr w:type="spellEnd"/>
      <w:r>
        <w:rPr>
          <w:rFonts w:ascii="Arial" w:hAnsi="Arial" w:cs="Arial"/>
          <w:color w:val="202122"/>
          <w:sz w:val="21"/>
          <w:szCs w:val="21"/>
        </w:rPr>
        <w:t xml:space="preserve"> date of birth based on a quotation in William's </w:t>
      </w:r>
      <w:r>
        <w:rPr>
          <w:rFonts w:ascii="Arial" w:hAnsi="Arial" w:cs="Arial"/>
          <w:i/>
          <w:iCs/>
          <w:color w:val="202122"/>
          <w:sz w:val="21"/>
          <w:szCs w:val="21"/>
        </w:rPr>
        <w:t>Deeds</w:t>
      </w:r>
      <w:r>
        <w:rPr>
          <w:rFonts w:ascii="Arial" w:hAnsi="Arial" w:cs="Arial"/>
          <w:color w:val="202122"/>
          <w:sz w:val="21"/>
          <w:szCs w:val="21"/>
        </w:rPr>
        <w:t> about </w:t>
      </w:r>
      <w:hyperlink r:id="rId13" w:tooltip="Halley's Comet" w:history="1">
        <w:r>
          <w:rPr>
            <w:rStyle w:val="Hyperlink"/>
            <w:rFonts w:ascii="Arial" w:hAnsi="Arial" w:cs="Arial"/>
            <w:color w:val="0B0080"/>
            <w:sz w:val="21"/>
            <w:szCs w:val="21"/>
          </w:rPr>
          <w:t>Halley's Comet</w:t>
        </w:r>
      </w:hyperlink>
      <w:r>
        <w:rPr>
          <w:rFonts w:ascii="Arial" w:hAnsi="Arial" w:cs="Arial"/>
          <w:color w:val="202122"/>
          <w:sz w:val="21"/>
          <w:szCs w:val="21"/>
        </w:rPr>
        <w:t xml:space="preserve">, which appeared in 1066. However, William recorded </w:t>
      </w:r>
      <w:proofErr w:type="spellStart"/>
      <w:r>
        <w:rPr>
          <w:rFonts w:ascii="Arial" w:hAnsi="Arial" w:cs="Arial"/>
          <w:color w:val="202122"/>
          <w:sz w:val="21"/>
          <w:szCs w:val="21"/>
        </w:rPr>
        <w:t>Eilmer's</w:t>
      </w:r>
      <w:proofErr w:type="spellEnd"/>
      <w:r>
        <w:rPr>
          <w:rFonts w:ascii="Arial" w:hAnsi="Arial" w:cs="Arial"/>
          <w:color w:val="202122"/>
          <w:sz w:val="21"/>
          <w:szCs w:val="21"/>
        </w:rPr>
        <w:t xml:space="preserve"> quotation not to establish his age, but to show that a prophecy was fulfilled when the </w:t>
      </w:r>
      <w:hyperlink r:id="rId14" w:tooltip="Normans" w:history="1">
        <w:r>
          <w:rPr>
            <w:rStyle w:val="Hyperlink"/>
            <w:rFonts w:ascii="Arial" w:hAnsi="Arial" w:cs="Arial"/>
            <w:color w:val="0B0080"/>
            <w:sz w:val="21"/>
            <w:szCs w:val="21"/>
          </w:rPr>
          <w:t>Normans</w:t>
        </w:r>
      </w:hyperlink>
      <w:r>
        <w:rPr>
          <w:rFonts w:ascii="Arial" w:hAnsi="Arial" w:cs="Arial"/>
          <w:color w:val="202122"/>
          <w:sz w:val="21"/>
          <w:szCs w:val="21"/>
        </w:rPr>
        <w:t> </w:t>
      </w:r>
      <w:hyperlink r:id="rId15" w:tooltip="Norman Conquest of England" w:history="1">
        <w:r>
          <w:rPr>
            <w:rStyle w:val="Hyperlink"/>
            <w:rFonts w:ascii="Arial" w:hAnsi="Arial" w:cs="Arial"/>
            <w:color w:val="0B0080"/>
            <w:sz w:val="21"/>
            <w:szCs w:val="21"/>
          </w:rPr>
          <w:t>invaded England</w:t>
        </w:r>
      </w:hyperlink>
      <w:r>
        <w:rPr>
          <w:rFonts w:ascii="Arial" w:hAnsi="Arial" w:cs="Arial"/>
          <w:color w:val="202122"/>
          <w:sz w:val="21"/>
          <w:szCs w:val="21"/>
        </w:rPr>
        <w:t>.</w:t>
      </w:r>
    </w:p>
    <w:p w14:paraId="501BD35A" w14:textId="77777777" w:rsidR="000C0615" w:rsidRDefault="000C0615" w:rsidP="000C0615">
      <w:pPr>
        <w:pStyle w:val="NormalWeb"/>
        <w:shd w:val="clear" w:color="auto" w:fill="FFFFFF"/>
        <w:spacing w:before="120" w:beforeAutospacing="0" w:after="120" w:afterAutospacing="0"/>
        <w:rPr>
          <w:rFonts w:ascii="Arial" w:hAnsi="Arial" w:cs="Arial"/>
          <w:color w:val="202122"/>
          <w:sz w:val="21"/>
          <w:szCs w:val="21"/>
        </w:rPr>
      </w:pPr>
      <w:r>
        <w:rPr>
          <w:rFonts w:ascii="Arial" w:hAnsi="Arial" w:cs="Arial"/>
          <w:color w:val="202122"/>
          <w:sz w:val="21"/>
          <w:szCs w:val="21"/>
        </w:rPr>
        <w:t>You've come, have you? – You've come, you source of tears to many mothers. It is long since I saw you; but as I see you now you are much more terrible, for I see you brandishing the downfall of my country.</w:t>
      </w:r>
      <w:hyperlink r:id="rId16" w:anchor="cite_note-William-3" w:history="1">
        <w:r>
          <w:rPr>
            <w:rStyle w:val="Hyperlink"/>
            <w:rFonts w:ascii="Arial" w:hAnsi="Arial" w:cs="Arial"/>
            <w:color w:val="0B0080"/>
            <w:sz w:val="17"/>
            <w:szCs w:val="17"/>
            <w:vertAlign w:val="superscript"/>
          </w:rPr>
          <w:t>[3]</w:t>
        </w:r>
      </w:hyperlink>
    </w:p>
    <w:p w14:paraId="56880DF1" w14:textId="77777777" w:rsidR="000C0615" w:rsidRDefault="000C0615" w:rsidP="000C0615">
      <w:pPr>
        <w:pStyle w:val="NormalWeb"/>
        <w:shd w:val="clear" w:color="auto" w:fill="FFFFFF"/>
        <w:spacing w:before="120" w:beforeAutospacing="0" w:after="120" w:afterAutospacing="0"/>
        <w:rPr>
          <w:rFonts w:ascii="Arial" w:hAnsi="Arial" w:cs="Arial"/>
          <w:color w:val="202122"/>
          <w:sz w:val="21"/>
          <w:szCs w:val="21"/>
        </w:rPr>
      </w:pPr>
      <w:r>
        <w:rPr>
          <w:rFonts w:ascii="Arial" w:hAnsi="Arial" w:cs="Arial"/>
          <w:color w:val="202122"/>
          <w:sz w:val="21"/>
          <w:szCs w:val="21"/>
        </w:rPr>
        <w:t xml:space="preserve">If </w:t>
      </w:r>
      <w:proofErr w:type="spellStart"/>
      <w:r>
        <w:rPr>
          <w:rFonts w:ascii="Arial" w:hAnsi="Arial" w:cs="Arial"/>
          <w:color w:val="202122"/>
          <w:sz w:val="21"/>
          <w:szCs w:val="21"/>
        </w:rPr>
        <w:t>Eilmer</w:t>
      </w:r>
      <w:proofErr w:type="spellEnd"/>
      <w:r>
        <w:rPr>
          <w:rFonts w:ascii="Arial" w:hAnsi="Arial" w:cs="Arial"/>
          <w:color w:val="202122"/>
          <w:sz w:val="21"/>
          <w:szCs w:val="21"/>
        </w:rPr>
        <w:t xml:space="preserve"> had seen Halley's Comet 76 years earlier in 989, he could have been born about 984, making him about five or six years old when he first saw the comet, and therefore old enough to remember it. </w:t>
      </w:r>
      <w:proofErr w:type="gramStart"/>
      <w:r>
        <w:rPr>
          <w:rFonts w:ascii="Arial" w:hAnsi="Arial" w:cs="Arial"/>
          <w:color w:val="202122"/>
          <w:sz w:val="21"/>
          <w:szCs w:val="21"/>
        </w:rPr>
        <w:t>However</w:t>
      </w:r>
      <w:proofErr w:type="gramEnd"/>
      <w:r>
        <w:rPr>
          <w:rFonts w:ascii="Arial" w:hAnsi="Arial" w:cs="Arial"/>
          <w:color w:val="202122"/>
          <w:sz w:val="21"/>
          <w:szCs w:val="21"/>
        </w:rPr>
        <w:t xml:space="preserve"> the periodicity of comets was probably unknown in </w:t>
      </w:r>
      <w:proofErr w:type="spellStart"/>
      <w:r>
        <w:rPr>
          <w:rFonts w:ascii="Arial" w:hAnsi="Arial" w:cs="Arial"/>
          <w:color w:val="202122"/>
          <w:sz w:val="21"/>
          <w:szCs w:val="21"/>
        </w:rPr>
        <w:t>Eilmer's</w:t>
      </w:r>
      <w:proofErr w:type="spellEnd"/>
      <w:r>
        <w:rPr>
          <w:rFonts w:ascii="Arial" w:hAnsi="Arial" w:cs="Arial"/>
          <w:color w:val="202122"/>
          <w:sz w:val="21"/>
          <w:szCs w:val="21"/>
        </w:rPr>
        <w:t xml:space="preserve"> time, and so his remark "It is long since I saw you" could have referred to a different, later comet. Since it is known that </w:t>
      </w:r>
      <w:proofErr w:type="spellStart"/>
      <w:r>
        <w:rPr>
          <w:rFonts w:ascii="Arial" w:hAnsi="Arial" w:cs="Arial"/>
          <w:color w:val="202122"/>
          <w:sz w:val="21"/>
          <w:szCs w:val="21"/>
        </w:rPr>
        <w:t>Eilmer</w:t>
      </w:r>
      <w:proofErr w:type="spellEnd"/>
      <w:r>
        <w:rPr>
          <w:rFonts w:ascii="Arial" w:hAnsi="Arial" w:cs="Arial"/>
          <w:color w:val="202122"/>
          <w:sz w:val="21"/>
          <w:szCs w:val="21"/>
        </w:rPr>
        <w:t xml:space="preserve"> was an "old man" in 1066, and that he had made the flight attempt "in his youth", the event is placed some time during the early 11th century, perhaps in its first decade.</w:t>
      </w:r>
      <w:hyperlink r:id="rId17" w:anchor="cite_note-4" w:history="1">
        <w:r>
          <w:rPr>
            <w:rStyle w:val="Hyperlink"/>
            <w:rFonts w:ascii="Arial" w:hAnsi="Arial" w:cs="Arial"/>
            <w:color w:val="0B0080"/>
            <w:sz w:val="17"/>
            <w:szCs w:val="17"/>
            <w:vertAlign w:val="superscript"/>
          </w:rPr>
          <w:t>[4]</w:t>
        </w:r>
      </w:hyperlink>
    </w:p>
    <w:p w14:paraId="3C8BC61F" w14:textId="77777777" w:rsidR="000C0615" w:rsidRDefault="000C0615" w:rsidP="000C0615">
      <w:pPr>
        <w:pStyle w:val="NormalWeb"/>
        <w:shd w:val="clear" w:color="auto" w:fill="FFFFFF"/>
        <w:spacing w:before="120" w:beforeAutospacing="0" w:after="120" w:afterAutospacing="0"/>
        <w:rPr>
          <w:rFonts w:ascii="Arial" w:hAnsi="Arial" w:cs="Arial"/>
          <w:color w:val="202122"/>
          <w:sz w:val="21"/>
          <w:szCs w:val="21"/>
        </w:rPr>
      </w:pPr>
      <w:r>
        <w:rPr>
          <w:rFonts w:ascii="Arial" w:hAnsi="Arial" w:cs="Arial"/>
          <w:color w:val="202122"/>
          <w:sz w:val="21"/>
          <w:szCs w:val="21"/>
        </w:rPr>
        <w:t xml:space="preserve">Beyond those based on William's account, there are no other known sources documenting </w:t>
      </w:r>
      <w:proofErr w:type="spellStart"/>
      <w:r>
        <w:rPr>
          <w:rFonts w:ascii="Arial" w:hAnsi="Arial" w:cs="Arial"/>
          <w:color w:val="202122"/>
          <w:sz w:val="21"/>
          <w:szCs w:val="21"/>
        </w:rPr>
        <w:t>Eilmer's</w:t>
      </w:r>
      <w:proofErr w:type="spellEnd"/>
      <w:r>
        <w:rPr>
          <w:rFonts w:ascii="Arial" w:hAnsi="Arial" w:cs="Arial"/>
          <w:color w:val="202122"/>
          <w:sz w:val="21"/>
          <w:szCs w:val="21"/>
        </w:rPr>
        <w:t xml:space="preserve"> life.</w:t>
      </w:r>
      <w:hyperlink r:id="rId18" w:anchor="cite_note-LynnWhite-5" w:history="1">
        <w:r>
          <w:rPr>
            <w:rStyle w:val="Hyperlink"/>
            <w:rFonts w:ascii="Arial" w:hAnsi="Arial" w:cs="Arial"/>
            <w:color w:val="0B0080"/>
            <w:sz w:val="17"/>
            <w:szCs w:val="17"/>
            <w:vertAlign w:val="superscript"/>
          </w:rPr>
          <w:t>[5]</w:t>
        </w:r>
      </w:hyperlink>
    </w:p>
    <w:p w14:paraId="593C587F" w14:textId="77777777" w:rsidR="000C0615" w:rsidRDefault="000C0615" w:rsidP="000C0615">
      <w:pPr>
        <w:pStyle w:val="Heading2"/>
        <w:pBdr>
          <w:bottom w:val="single" w:sz="6" w:space="0" w:color="A2A9B1"/>
        </w:pBdr>
        <w:shd w:val="clear" w:color="auto" w:fill="FFFFFF"/>
        <w:spacing w:before="240" w:beforeAutospacing="0" w:after="60" w:afterAutospacing="0"/>
        <w:rPr>
          <w:rFonts w:ascii="Georgia" w:hAnsi="Georgia"/>
          <w:b w:val="0"/>
          <w:bCs w:val="0"/>
          <w:color w:val="000000"/>
        </w:rPr>
      </w:pPr>
      <w:r>
        <w:rPr>
          <w:rStyle w:val="mw-headline"/>
          <w:rFonts w:ascii="Georgia" w:hAnsi="Georgia"/>
          <w:b w:val="0"/>
          <w:bCs w:val="0"/>
          <w:color w:val="000000"/>
        </w:rPr>
        <w:t>The flight</w:t>
      </w:r>
      <w:r>
        <w:rPr>
          <w:rStyle w:val="mw-editsection-bracket"/>
          <w:rFonts w:ascii="Arial" w:hAnsi="Arial" w:cs="Arial"/>
          <w:b w:val="0"/>
          <w:bCs w:val="0"/>
          <w:color w:val="54595D"/>
          <w:sz w:val="24"/>
          <w:szCs w:val="24"/>
        </w:rPr>
        <w:t>[</w:t>
      </w:r>
      <w:hyperlink r:id="rId19" w:tooltip="Edit section: The flight" w:history="1">
        <w:r>
          <w:rPr>
            <w:rStyle w:val="Hyperlink"/>
            <w:rFonts w:ascii="Arial" w:hAnsi="Arial" w:cs="Arial"/>
            <w:b w:val="0"/>
            <w:bCs w:val="0"/>
            <w:color w:val="0B0080"/>
            <w:sz w:val="24"/>
            <w:szCs w:val="24"/>
          </w:rPr>
          <w:t>edit</w:t>
        </w:r>
      </w:hyperlink>
      <w:r>
        <w:rPr>
          <w:rStyle w:val="mw-editsection-bracket"/>
          <w:rFonts w:ascii="Arial" w:hAnsi="Arial" w:cs="Arial"/>
          <w:b w:val="0"/>
          <w:bCs w:val="0"/>
          <w:color w:val="54595D"/>
          <w:sz w:val="24"/>
          <w:szCs w:val="24"/>
        </w:rPr>
        <w:t>]</w:t>
      </w:r>
    </w:p>
    <w:p w14:paraId="7B1BD3AE" w14:textId="77777777" w:rsidR="000C0615" w:rsidRDefault="000C0615" w:rsidP="000C0615">
      <w:pPr>
        <w:pStyle w:val="NormalWeb"/>
        <w:shd w:val="clear" w:color="auto" w:fill="FFFFFF"/>
        <w:spacing w:before="120" w:beforeAutospacing="0" w:after="120" w:afterAutospacing="0"/>
        <w:rPr>
          <w:rFonts w:ascii="Arial" w:hAnsi="Arial" w:cs="Arial"/>
          <w:color w:val="202122"/>
          <w:sz w:val="21"/>
          <w:szCs w:val="21"/>
        </w:rPr>
      </w:pPr>
      <w:r>
        <w:rPr>
          <w:rFonts w:ascii="Arial" w:hAnsi="Arial" w:cs="Arial"/>
          <w:color w:val="202122"/>
          <w:sz w:val="21"/>
          <w:szCs w:val="21"/>
        </w:rPr>
        <w:t xml:space="preserve">William records that, in </w:t>
      </w:r>
      <w:proofErr w:type="spellStart"/>
      <w:r>
        <w:rPr>
          <w:rFonts w:ascii="Arial" w:hAnsi="Arial" w:cs="Arial"/>
          <w:color w:val="202122"/>
          <w:sz w:val="21"/>
          <w:szCs w:val="21"/>
        </w:rPr>
        <w:t>Eilmer's</w:t>
      </w:r>
      <w:proofErr w:type="spellEnd"/>
      <w:r>
        <w:rPr>
          <w:rFonts w:ascii="Arial" w:hAnsi="Arial" w:cs="Arial"/>
          <w:color w:val="202122"/>
          <w:sz w:val="21"/>
          <w:szCs w:val="21"/>
        </w:rPr>
        <w:t xml:space="preserve"> youth, he had read and believed the </w:t>
      </w:r>
      <w:hyperlink r:id="rId20" w:tooltip="Greek mythology" w:history="1">
        <w:r>
          <w:rPr>
            <w:rStyle w:val="Hyperlink"/>
            <w:rFonts w:ascii="Arial" w:hAnsi="Arial" w:cs="Arial"/>
            <w:color w:val="0B0080"/>
            <w:sz w:val="21"/>
            <w:szCs w:val="21"/>
          </w:rPr>
          <w:t>Greek myth</w:t>
        </w:r>
      </w:hyperlink>
      <w:r>
        <w:rPr>
          <w:rFonts w:ascii="Arial" w:hAnsi="Arial" w:cs="Arial"/>
          <w:color w:val="202122"/>
          <w:sz w:val="21"/>
          <w:szCs w:val="21"/>
        </w:rPr>
        <w:t> of </w:t>
      </w:r>
      <w:hyperlink r:id="rId21" w:tooltip="Daedalus" w:history="1">
        <w:r>
          <w:rPr>
            <w:rStyle w:val="Hyperlink"/>
            <w:rFonts w:ascii="Arial" w:hAnsi="Arial" w:cs="Arial"/>
            <w:color w:val="0B0080"/>
            <w:sz w:val="21"/>
            <w:szCs w:val="21"/>
          </w:rPr>
          <w:t>Daedalus</w:t>
        </w:r>
      </w:hyperlink>
      <w:r>
        <w:rPr>
          <w:rFonts w:ascii="Arial" w:hAnsi="Arial" w:cs="Arial"/>
          <w:color w:val="202122"/>
          <w:sz w:val="21"/>
          <w:szCs w:val="21"/>
        </w:rPr>
        <w:t> and studied the contributions of the </w:t>
      </w:r>
      <w:hyperlink r:id="rId22" w:tooltip="Islamic Golden Age" w:history="1">
        <w:r>
          <w:rPr>
            <w:rStyle w:val="Hyperlink"/>
            <w:rFonts w:ascii="Arial" w:hAnsi="Arial" w:cs="Arial"/>
            <w:color w:val="0B0080"/>
            <w:sz w:val="21"/>
            <w:szCs w:val="21"/>
          </w:rPr>
          <w:t>Islamic Golden Age</w:t>
        </w:r>
      </w:hyperlink>
      <w:r>
        <w:rPr>
          <w:rFonts w:ascii="Arial" w:hAnsi="Arial" w:cs="Arial"/>
          <w:color w:val="202122"/>
          <w:sz w:val="21"/>
          <w:szCs w:val="21"/>
        </w:rPr>
        <w:t>, including </w:t>
      </w:r>
      <w:hyperlink r:id="rId23" w:tooltip="Abbas ibn Firnas" w:history="1">
        <w:r>
          <w:rPr>
            <w:rStyle w:val="Hyperlink"/>
            <w:rFonts w:ascii="Arial" w:hAnsi="Arial" w:cs="Arial"/>
            <w:color w:val="0B0080"/>
            <w:sz w:val="21"/>
            <w:szCs w:val="21"/>
          </w:rPr>
          <w:t xml:space="preserve">Abbas ibn </w:t>
        </w:r>
        <w:proofErr w:type="spellStart"/>
        <w:r>
          <w:rPr>
            <w:rStyle w:val="Hyperlink"/>
            <w:rFonts w:ascii="Arial" w:hAnsi="Arial" w:cs="Arial"/>
            <w:color w:val="0B0080"/>
            <w:sz w:val="21"/>
            <w:szCs w:val="21"/>
          </w:rPr>
          <w:t>Firnas</w:t>
        </w:r>
      </w:hyperlink>
      <w:r>
        <w:rPr>
          <w:rFonts w:ascii="Arial" w:hAnsi="Arial" w:cs="Arial"/>
          <w:color w:val="202122"/>
          <w:sz w:val="21"/>
          <w:szCs w:val="21"/>
        </w:rPr>
        <w:t>'s</w:t>
      </w:r>
      <w:proofErr w:type="spellEnd"/>
      <w:r>
        <w:rPr>
          <w:rFonts w:ascii="Arial" w:hAnsi="Arial" w:cs="Arial"/>
          <w:color w:val="202122"/>
          <w:sz w:val="21"/>
          <w:szCs w:val="21"/>
        </w:rPr>
        <w:t xml:space="preserve"> flight. Thus, </w:t>
      </w:r>
      <w:proofErr w:type="spellStart"/>
      <w:r>
        <w:rPr>
          <w:rFonts w:ascii="Arial" w:hAnsi="Arial" w:cs="Arial"/>
          <w:color w:val="202122"/>
          <w:sz w:val="21"/>
          <w:szCs w:val="21"/>
        </w:rPr>
        <w:t>Eilmer</w:t>
      </w:r>
      <w:proofErr w:type="spellEnd"/>
      <w:r>
        <w:rPr>
          <w:rFonts w:ascii="Arial" w:hAnsi="Arial" w:cs="Arial"/>
          <w:color w:val="202122"/>
          <w:sz w:val="21"/>
          <w:szCs w:val="21"/>
        </w:rPr>
        <w:t xml:space="preserve"> fixed wings to his hands and feet and launched himself from the top of a tower at </w:t>
      </w:r>
      <w:proofErr w:type="spellStart"/>
      <w:r>
        <w:rPr>
          <w:rFonts w:ascii="Arial" w:hAnsi="Arial" w:cs="Arial"/>
          <w:color w:val="202122"/>
          <w:sz w:val="21"/>
          <w:szCs w:val="21"/>
        </w:rPr>
        <w:fldChar w:fldCharType="begin"/>
      </w:r>
      <w:r>
        <w:rPr>
          <w:rFonts w:ascii="Arial" w:hAnsi="Arial" w:cs="Arial"/>
          <w:color w:val="202122"/>
          <w:sz w:val="21"/>
          <w:szCs w:val="21"/>
        </w:rPr>
        <w:instrText xml:space="preserve"> HYPERLINK "https://en.wikipedia.org/wiki/Malmesbury_Abbey" \o "Malmesbury Abbey" </w:instrText>
      </w:r>
      <w:r>
        <w:rPr>
          <w:rFonts w:ascii="Arial" w:hAnsi="Arial" w:cs="Arial"/>
          <w:color w:val="202122"/>
          <w:sz w:val="21"/>
          <w:szCs w:val="21"/>
        </w:rPr>
        <w:fldChar w:fldCharType="separate"/>
      </w:r>
      <w:r>
        <w:rPr>
          <w:rStyle w:val="Hyperlink"/>
          <w:rFonts w:ascii="Arial" w:hAnsi="Arial" w:cs="Arial"/>
          <w:color w:val="0B0080"/>
          <w:sz w:val="21"/>
          <w:szCs w:val="21"/>
        </w:rPr>
        <w:t>Malmesbury</w:t>
      </w:r>
      <w:proofErr w:type="spellEnd"/>
      <w:r>
        <w:rPr>
          <w:rStyle w:val="Hyperlink"/>
          <w:rFonts w:ascii="Arial" w:hAnsi="Arial" w:cs="Arial"/>
          <w:color w:val="0B0080"/>
          <w:sz w:val="21"/>
          <w:szCs w:val="21"/>
        </w:rPr>
        <w:t xml:space="preserve"> Abbey</w:t>
      </w:r>
      <w:r>
        <w:rPr>
          <w:rFonts w:ascii="Arial" w:hAnsi="Arial" w:cs="Arial"/>
          <w:color w:val="202122"/>
          <w:sz w:val="21"/>
          <w:szCs w:val="21"/>
        </w:rPr>
        <w:fldChar w:fldCharType="end"/>
      </w:r>
      <w:r>
        <w:rPr>
          <w:rFonts w:ascii="Arial" w:hAnsi="Arial" w:cs="Arial"/>
          <w:color w:val="202122"/>
          <w:sz w:val="21"/>
          <w:szCs w:val="21"/>
        </w:rPr>
        <w:t>:</w:t>
      </w:r>
    </w:p>
    <w:p w14:paraId="7594A85A" w14:textId="77777777" w:rsidR="000C0615" w:rsidRDefault="000C0615" w:rsidP="000C0615">
      <w:pPr>
        <w:pStyle w:val="NormalWeb"/>
        <w:shd w:val="clear" w:color="auto" w:fill="FFFFFF"/>
        <w:spacing w:before="120" w:beforeAutospacing="0" w:after="120" w:afterAutospacing="0"/>
        <w:rPr>
          <w:rFonts w:ascii="Arial" w:hAnsi="Arial" w:cs="Arial"/>
          <w:color w:val="202122"/>
          <w:sz w:val="21"/>
          <w:szCs w:val="21"/>
        </w:rPr>
      </w:pPr>
      <w:r>
        <w:rPr>
          <w:rFonts w:ascii="Arial" w:hAnsi="Arial" w:cs="Arial"/>
          <w:color w:val="202122"/>
          <w:sz w:val="21"/>
          <w:szCs w:val="21"/>
        </w:rPr>
        <w:t>He was a man learned for those times, of ripe old age, and in his early youth had hazarded a deed of remarkable boldness. He had by some means, I scarcely know what, fastened wings to his hands and feet so that, mistaking fable for truth, he might fly like Daedalus, and, collecting the breeze upon the summit of a tower, flew for more than a furlong [201 </w:t>
      </w:r>
      <w:proofErr w:type="spellStart"/>
      <w:r>
        <w:rPr>
          <w:rFonts w:ascii="Arial" w:hAnsi="Arial" w:cs="Arial"/>
          <w:color w:val="202122"/>
          <w:sz w:val="21"/>
          <w:szCs w:val="21"/>
        </w:rPr>
        <w:t>metres</w:t>
      </w:r>
      <w:proofErr w:type="spellEnd"/>
      <w:r>
        <w:rPr>
          <w:rFonts w:ascii="Arial" w:hAnsi="Arial" w:cs="Arial"/>
          <w:color w:val="202122"/>
          <w:sz w:val="21"/>
          <w:szCs w:val="21"/>
        </w:rPr>
        <w:t xml:space="preserve">]. But agitated by the violence of the wind and the swirling of air, as well as by the awareness of his rash attempt, he fell, broke both his </w:t>
      </w:r>
      <w:r>
        <w:rPr>
          <w:rFonts w:ascii="Arial" w:hAnsi="Arial" w:cs="Arial"/>
          <w:color w:val="202122"/>
          <w:sz w:val="21"/>
          <w:szCs w:val="21"/>
        </w:rPr>
        <w:lastRenderedPageBreak/>
        <w:t>legs and was lame ever after. He used to relate as the cause of his failure, his forgetting to provide himself a tail.</w:t>
      </w:r>
      <w:hyperlink r:id="rId24" w:anchor="cite_note-William-3" w:history="1">
        <w:r>
          <w:rPr>
            <w:rStyle w:val="Hyperlink"/>
            <w:rFonts w:ascii="Arial" w:hAnsi="Arial" w:cs="Arial"/>
            <w:color w:val="0B0080"/>
            <w:sz w:val="17"/>
            <w:szCs w:val="17"/>
            <w:vertAlign w:val="superscript"/>
          </w:rPr>
          <w:t>[3]</w:t>
        </w:r>
      </w:hyperlink>
    </w:p>
    <w:p w14:paraId="630B857F" w14:textId="77777777" w:rsidR="000C0615" w:rsidRDefault="000C0615" w:rsidP="000C0615">
      <w:pPr>
        <w:pStyle w:val="NormalWeb"/>
        <w:shd w:val="clear" w:color="auto" w:fill="FFFFFF"/>
        <w:spacing w:before="120" w:beforeAutospacing="0" w:after="120" w:afterAutospacing="0"/>
        <w:rPr>
          <w:rFonts w:ascii="Arial" w:hAnsi="Arial" w:cs="Arial"/>
          <w:color w:val="202122"/>
          <w:sz w:val="21"/>
          <w:szCs w:val="21"/>
        </w:rPr>
      </w:pPr>
      <w:r>
        <w:rPr>
          <w:rFonts w:ascii="Arial" w:hAnsi="Arial" w:cs="Arial"/>
          <w:color w:val="202122"/>
          <w:sz w:val="21"/>
          <w:szCs w:val="21"/>
        </w:rPr>
        <w:t>Given the geography of the abbey, his landing site, and the account of his flight, to travel for "more than a furlong" (220 yards, 201 </w:t>
      </w:r>
      <w:proofErr w:type="spellStart"/>
      <w:r>
        <w:rPr>
          <w:rFonts w:ascii="Arial" w:hAnsi="Arial" w:cs="Arial"/>
          <w:color w:val="202122"/>
          <w:sz w:val="21"/>
          <w:szCs w:val="21"/>
        </w:rPr>
        <w:t>metres</w:t>
      </w:r>
      <w:proofErr w:type="spellEnd"/>
      <w:r>
        <w:rPr>
          <w:rFonts w:ascii="Arial" w:hAnsi="Arial" w:cs="Arial"/>
          <w:color w:val="202122"/>
          <w:sz w:val="21"/>
          <w:szCs w:val="21"/>
        </w:rPr>
        <w:t>) he would have had to have been airborne for about 15 seconds. His exact flightpath is not known, nor how long he was in the air, because today's abbey is not the abbey of the 11th century, when it was probably smaller, although the tower was probably close to the present height.</w:t>
      </w:r>
      <w:hyperlink r:id="rId25" w:anchor="cite_note-woosnam-6" w:history="1">
        <w:r>
          <w:rPr>
            <w:rStyle w:val="Hyperlink"/>
            <w:rFonts w:ascii="Arial" w:hAnsi="Arial" w:cs="Arial"/>
            <w:color w:val="0B0080"/>
            <w:sz w:val="17"/>
            <w:szCs w:val="17"/>
            <w:vertAlign w:val="superscript"/>
          </w:rPr>
          <w:t>[6]</w:t>
        </w:r>
      </w:hyperlink>
      <w:r>
        <w:rPr>
          <w:rFonts w:ascii="Arial" w:hAnsi="Arial" w:cs="Arial"/>
          <w:color w:val="202122"/>
          <w:sz w:val="21"/>
          <w:szCs w:val="21"/>
        </w:rPr>
        <w:t> "</w:t>
      </w:r>
      <w:proofErr w:type="spellStart"/>
      <w:r>
        <w:rPr>
          <w:rFonts w:ascii="Arial" w:hAnsi="Arial" w:cs="Arial"/>
          <w:color w:val="202122"/>
          <w:sz w:val="21"/>
          <w:szCs w:val="21"/>
        </w:rPr>
        <w:t>Olivers</w:t>
      </w:r>
      <w:proofErr w:type="spellEnd"/>
      <w:r>
        <w:rPr>
          <w:rFonts w:ascii="Arial" w:hAnsi="Arial" w:cs="Arial"/>
          <w:color w:val="202122"/>
          <w:sz w:val="21"/>
          <w:szCs w:val="21"/>
        </w:rPr>
        <w:t xml:space="preserve"> Lane", off the present-day High Street and about 200 </w:t>
      </w:r>
      <w:proofErr w:type="spellStart"/>
      <w:r>
        <w:rPr>
          <w:rFonts w:ascii="Arial" w:hAnsi="Arial" w:cs="Arial"/>
          <w:color w:val="202122"/>
          <w:sz w:val="21"/>
          <w:szCs w:val="21"/>
        </w:rPr>
        <w:t>metres</w:t>
      </w:r>
      <w:proofErr w:type="spellEnd"/>
      <w:r>
        <w:rPr>
          <w:rFonts w:ascii="Arial" w:hAnsi="Arial" w:cs="Arial"/>
          <w:color w:val="202122"/>
          <w:sz w:val="21"/>
          <w:szCs w:val="21"/>
        </w:rPr>
        <w:t xml:space="preserve"> (660 ft) from the abbey, is reputed locally to be the site where </w:t>
      </w:r>
      <w:proofErr w:type="spellStart"/>
      <w:r>
        <w:rPr>
          <w:rFonts w:ascii="Arial" w:hAnsi="Arial" w:cs="Arial"/>
          <w:color w:val="202122"/>
          <w:sz w:val="21"/>
          <w:szCs w:val="21"/>
        </w:rPr>
        <w:t>Eilmer</w:t>
      </w:r>
      <w:proofErr w:type="spellEnd"/>
      <w:r>
        <w:rPr>
          <w:rFonts w:ascii="Arial" w:hAnsi="Arial" w:cs="Arial"/>
          <w:color w:val="202122"/>
          <w:sz w:val="21"/>
          <w:szCs w:val="21"/>
        </w:rPr>
        <w:t xml:space="preserve"> landed.</w:t>
      </w:r>
      <w:hyperlink r:id="rId26" w:anchor="cite_note-woosnam-6" w:history="1">
        <w:r>
          <w:rPr>
            <w:rStyle w:val="Hyperlink"/>
            <w:rFonts w:ascii="Arial" w:hAnsi="Arial" w:cs="Arial"/>
            <w:color w:val="0B0080"/>
            <w:sz w:val="17"/>
            <w:szCs w:val="17"/>
            <w:vertAlign w:val="superscript"/>
          </w:rPr>
          <w:t>[6]</w:t>
        </w:r>
      </w:hyperlink>
      <w:r>
        <w:rPr>
          <w:rFonts w:ascii="Arial" w:hAnsi="Arial" w:cs="Arial"/>
          <w:color w:val="202122"/>
          <w:sz w:val="21"/>
          <w:szCs w:val="21"/>
        </w:rPr>
        <w:t xml:space="preserve"> That would have taken him over many buildings. Maxwell </w:t>
      </w:r>
      <w:proofErr w:type="spellStart"/>
      <w:r>
        <w:rPr>
          <w:rFonts w:ascii="Arial" w:hAnsi="Arial" w:cs="Arial"/>
          <w:color w:val="202122"/>
          <w:sz w:val="21"/>
          <w:szCs w:val="21"/>
        </w:rPr>
        <w:t>Woosnam's</w:t>
      </w:r>
      <w:proofErr w:type="spellEnd"/>
      <w:r>
        <w:rPr>
          <w:rFonts w:ascii="Arial" w:hAnsi="Arial" w:cs="Arial"/>
          <w:color w:val="202122"/>
          <w:sz w:val="21"/>
          <w:szCs w:val="21"/>
        </w:rPr>
        <w:t xml:space="preserve"> study concluded that he is more likely to have descended the steep hill off to the southwest of the abbey, rather than the town </w:t>
      </w:r>
      <w:proofErr w:type="spellStart"/>
      <w:r>
        <w:rPr>
          <w:rFonts w:ascii="Arial" w:hAnsi="Arial" w:cs="Arial"/>
          <w:color w:val="202122"/>
          <w:sz w:val="21"/>
          <w:szCs w:val="21"/>
        </w:rPr>
        <w:t>centre</w:t>
      </w:r>
      <w:proofErr w:type="spellEnd"/>
      <w:r>
        <w:rPr>
          <w:rFonts w:ascii="Arial" w:hAnsi="Arial" w:cs="Arial"/>
          <w:color w:val="202122"/>
          <w:sz w:val="21"/>
          <w:szCs w:val="21"/>
        </w:rPr>
        <w:t xml:space="preserve"> to the south.</w:t>
      </w:r>
      <w:hyperlink r:id="rId27" w:anchor="cite_note-woosnam-6" w:history="1">
        <w:r>
          <w:rPr>
            <w:rStyle w:val="Hyperlink"/>
            <w:rFonts w:ascii="Arial" w:hAnsi="Arial" w:cs="Arial"/>
            <w:color w:val="0B0080"/>
            <w:sz w:val="17"/>
            <w:szCs w:val="17"/>
            <w:vertAlign w:val="superscript"/>
          </w:rPr>
          <w:t>[6]</w:t>
        </w:r>
      </w:hyperlink>
    </w:p>
    <w:p w14:paraId="4C0D3C44" w14:textId="77777777" w:rsidR="000C0615" w:rsidRDefault="000C0615" w:rsidP="000C0615">
      <w:pPr>
        <w:pStyle w:val="NormalWeb"/>
        <w:shd w:val="clear" w:color="auto" w:fill="FFFFFF"/>
        <w:spacing w:before="120" w:beforeAutospacing="0" w:after="120" w:afterAutospacing="0"/>
        <w:rPr>
          <w:rFonts w:ascii="Arial" w:hAnsi="Arial" w:cs="Arial"/>
          <w:color w:val="202122"/>
          <w:sz w:val="21"/>
          <w:szCs w:val="21"/>
        </w:rPr>
      </w:pPr>
      <w:proofErr w:type="spellStart"/>
      <w:r>
        <w:rPr>
          <w:rFonts w:ascii="Arial" w:hAnsi="Arial" w:cs="Arial"/>
          <w:color w:val="202122"/>
          <w:sz w:val="21"/>
          <w:szCs w:val="21"/>
        </w:rPr>
        <w:t>Eilmer</w:t>
      </w:r>
      <w:proofErr w:type="spellEnd"/>
      <w:r>
        <w:rPr>
          <w:rFonts w:ascii="Arial" w:hAnsi="Arial" w:cs="Arial"/>
          <w:color w:val="202122"/>
          <w:sz w:val="21"/>
          <w:szCs w:val="21"/>
        </w:rPr>
        <w:t xml:space="preserve"> used a bird-like apparatus to glide downwards against the breeze. However, being unable to balance himself forward and backwards, as does a bird by slight movements of its wings, head and legs, he would have needed a large tail to maintain equilibrium. </w:t>
      </w:r>
      <w:proofErr w:type="spellStart"/>
      <w:r>
        <w:rPr>
          <w:rFonts w:ascii="Arial" w:hAnsi="Arial" w:cs="Arial"/>
          <w:color w:val="202122"/>
          <w:sz w:val="21"/>
          <w:szCs w:val="21"/>
        </w:rPr>
        <w:t>Eilmer</w:t>
      </w:r>
      <w:proofErr w:type="spellEnd"/>
      <w:r>
        <w:rPr>
          <w:rFonts w:ascii="Arial" w:hAnsi="Arial" w:cs="Arial"/>
          <w:color w:val="202122"/>
          <w:sz w:val="21"/>
          <w:szCs w:val="21"/>
        </w:rPr>
        <w:t xml:space="preserve"> could not have achieved true soaring flight, but he might have glided down safely with a tail.</w:t>
      </w:r>
      <w:hyperlink r:id="rId28" w:anchor="cite_note-7" w:history="1">
        <w:r>
          <w:rPr>
            <w:rStyle w:val="Hyperlink"/>
            <w:rFonts w:ascii="Arial" w:hAnsi="Arial" w:cs="Arial"/>
            <w:color w:val="0B0080"/>
            <w:sz w:val="17"/>
            <w:szCs w:val="17"/>
            <w:vertAlign w:val="superscript"/>
          </w:rPr>
          <w:t>[7]</w:t>
        </w:r>
      </w:hyperlink>
      <w:r>
        <w:rPr>
          <w:rFonts w:ascii="Arial" w:hAnsi="Arial" w:cs="Arial"/>
          <w:color w:val="202122"/>
          <w:sz w:val="21"/>
          <w:szCs w:val="21"/>
        </w:rPr>
        <w:t> </w:t>
      </w:r>
      <w:proofErr w:type="spellStart"/>
      <w:r>
        <w:rPr>
          <w:rFonts w:ascii="Arial" w:hAnsi="Arial" w:cs="Arial"/>
          <w:color w:val="202122"/>
          <w:sz w:val="21"/>
          <w:szCs w:val="21"/>
        </w:rPr>
        <w:t>Eilmer</w:t>
      </w:r>
      <w:proofErr w:type="spellEnd"/>
      <w:r>
        <w:rPr>
          <w:rFonts w:ascii="Arial" w:hAnsi="Arial" w:cs="Arial"/>
          <w:color w:val="202122"/>
          <w:sz w:val="21"/>
          <w:szCs w:val="21"/>
        </w:rPr>
        <w:t xml:space="preserve"> said he had "forgotten to provide himself with a tail."</w:t>
      </w:r>
      <w:hyperlink r:id="rId29" w:anchor="cite_note-Hallion-8" w:history="1">
        <w:r>
          <w:rPr>
            <w:rStyle w:val="Hyperlink"/>
            <w:rFonts w:ascii="Arial" w:hAnsi="Arial" w:cs="Arial"/>
            <w:color w:val="0B0080"/>
            <w:sz w:val="17"/>
            <w:szCs w:val="17"/>
            <w:vertAlign w:val="superscript"/>
          </w:rPr>
          <w:t>[8]</w:t>
        </w:r>
      </w:hyperlink>
    </w:p>
    <w:p w14:paraId="32CDE275" w14:textId="77777777" w:rsidR="000C0615" w:rsidRDefault="000C0615" w:rsidP="000C0615">
      <w:pPr>
        <w:pStyle w:val="Heading2"/>
        <w:pBdr>
          <w:bottom w:val="single" w:sz="6" w:space="0" w:color="A2A9B1"/>
        </w:pBdr>
        <w:shd w:val="clear" w:color="auto" w:fill="FFFFFF"/>
        <w:spacing w:before="240" w:beforeAutospacing="0" w:after="60" w:afterAutospacing="0"/>
        <w:rPr>
          <w:rFonts w:ascii="Georgia" w:hAnsi="Georgia"/>
          <w:b w:val="0"/>
          <w:bCs w:val="0"/>
          <w:color w:val="000000"/>
        </w:rPr>
      </w:pPr>
      <w:r>
        <w:rPr>
          <w:rStyle w:val="mw-headline"/>
          <w:rFonts w:ascii="Georgia" w:hAnsi="Georgia"/>
          <w:b w:val="0"/>
          <w:bCs w:val="0"/>
          <w:color w:val="000000"/>
        </w:rPr>
        <w:t>Historical traditions and influence</w:t>
      </w:r>
      <w:r>
        <w:rPr>
          <w:rStyle w:val="mw-editsection-bracket"/>
          <w:rFonts w:ascii="Arial" w:hAnsi="Arial" w:cs="Arial"/>
          <w:b w:val="0"/>
          <w:bCs w:val="0"/>
          <w:color w:val="54595D"/>
          <w:sz w:val="24"/>
          <w:szCs w:val="24"/>
        </w:rPr>
        <w:t>[</w:t>
      </w:r>
      <w:hyperlink r:id="rId30" w:tooltip="Edit section: Historical traditions and influence" w:history="1">
        <w:r>
          <w:rPr>
            <w:rStyle w:val="Hyperlink"/>
            <w:rFonts w:ascii="Arial" w:hAnsi="Arial" w:cs="Arial"/>
            <w:b w:val="0"/>
            <w:bCs w:val="0"/>
            <w:color w:val="0B0080"/>
            <w:sz w:val="24"/>
            <w:szCs w:val="24"/>
          </w:rPr>
          <w:t>edit</w:t>
        </w:r>
      </w:hyperlink>
      <w:r>
        <w:rPr>
          <w:rStyle w:val="mw-editsection-bracket"/>
          <w:rFonts w:ascii="Arial" w:hAnsi="Arial" w:cs="Arial"/>
          <w:b w:val="0"/>
          <w:bCs w:val="0"/>
          <w:color w:val="54595D"/>
          <w:sz w:val="24"/>
          <w:szCs w:val="24"/>
        </w:rPr>
        <w:t>]</w:t>
      </w:r>
    </w:p>
    <w:p w14:paraId="1F756F9C" w14:textId="77777777" w:rsidR="000C0615" w:rsidRDefault="000C0615" w:rsidP="000C0615">
      <w:pPr>
        <w:pStyle w:val="NormalWeb"/>
        <w:shd w:val="clear" w:color="auto" w:fill="FFFFFF"/>
        <w:spacing w:before="120" w:beforeAutospacing="0" w:after="120" w:afterAutospacing="0"/>
        <w:rPr>
          <w:rFonts w:ascii="Arial" w:hAnsi="Arial" w:cs="Arial"/>
          <w:color w:val="202122"/>
          <w:sz w:val="21"/>
          <w:szCs w:val="21"/>
        </w:rPr>
      </w:pPr>
      <w:r>
        <w:rPr>
          <w:rFonts w:ascii="Arial" w:hAnsi="Arial" w:cs="Arial"/>
          <w:color w:val="202122"/>
          <w:sz w:val="21"/>
          <w:szCs w:val="21"/>
        </w:rPr>
        <w:t xml:space="preserve">Other than William's account of the flight, nothing has survived of </w:t>
      </w:r>
      <w:proofErr w:type="spellStart"/>
      <w:r>
        <w:rPr>
          <w:rFonts w:ascii="Arial" w:hAnsi="Arial" w:cs="Arial"/>
          <w:color w:val="202122"/>
          <w:sz w:val="21"/>
          <w:szCs w:val="21"/>
        </w:rPr>
        <w:t>Eilmer's</w:t>
      </w:r>
      <w:proofErr w:type="spellEnd"/>
      <w:r>
        <w:rPr>
          <w:rFonts w:ascii="Arial" w:hAnsi="Arial" w:cs="Arial"/>
          <w:color w:val="202122"/>
          <w:sz w:val="21"/>
          <w:szCs w:val="21"/>
        </w:rPr>
        <w:t xml:space="preserve"> lifetime work as a monk, although his astrological treatises apparently still circulated as late as the 16th century.</w:t>
      </w:r>
      <w:hyperlink r:id="rId31" w:anchor="cite_note-White_1961,_98-1" w:history="1">
        <w:r>
          <w:rPr>
            <w:rStyle w:val="Hyperlink"/>
            <w:rFonts w:ascii="Arial" w:hAnsi="Arial" w:cs="Arial"/>
            <w:color w:val="0B0080"/>
            <w:sz w:val="17"/>
            <w:szCs w:val="17"/>
            <w:vertAlign w:val="superscript"/>
          </w:rPr>
          <w:t>[1]</w:t>
        </w:r>
      </w:hyperlink>
    </w:p>
    <w:p w14:paraId="7747639F" w14:textId="77777777" w:rsidR="000C0615" w:rsidRDefault="000C0615" w:rsidP="000C0615">
      <w:pPr>
        <w:pStyle w:val="NormalWeb"/>
        <w:shd w:val="clear" w:color="auto" w:fill="FFFFFF"/>
        <w:spacing w:before="120" w:beforeAutospacing="0" w:after="120" w:afterAutospacing="0"/>
        <w:rPr>
          <w:rFonts w:ascii="Arial" w:hAnsi="Arial" w:cs="Arial"/>
          <w:color w:val="202122"/>
          <w:sz w:val="21"/>
          <w:szCs w:val="21"/>
        </w:rPr>
      </w:pPr>
      <w:r>
        <w:rPr>
          <w:rFonts w:ascii="Arial" w:hAnsi="Arial" w:cs="Arial"/>
          <w:color w:val="202122"/>
          <w:sz w:val="21"/>
          <w:szCs w:val="21"/>
        </w:rPr>
        <w:t xml:space="preserve">Based on William's account, the story of </w:t>
      </w:r>
      <w:proofErr w:type="spellStart"/>
      <w:r>
        <w:rPr>
          <w:rFonts w:ascii="Arial" w:hAnsi="Arial" w:cs="Arial"/>
          <w:color w:val="202122"/>
          <w:sz w:val="21"/>
          <w:szCs w:val="21"/>
        </w:rPr>
        <w:t>Eilmer's</w:t>
      </w:r>
      <w:proofErr w:type="spellEnd"/>
      <w:r>
        <w:rPr>
          <w:rFonts w:ascii="Arial" w:hAnsi="Arial" w:cs="Arial"/>
          <w:color w:val="202122"/>
          <w:sz w:val="21"/>
          <w:szCs w:val="21"/>
        </w:rPr>
        <w:t xml:space="preserve"> flight has been retold many times through the centuries by scholars, </w:t>
      </w:r>
      <w:proofErr w:type="spellStart"/>
      <w:r>
        <w:rPr>
          <w:rFonts w:ascii="Arial" w:hAnsi="Arial" w:cs="Arial"/>
          <w:color w:val="202122"/>
          <w:sz w:val="21"/>
          <w:szCs w:val="21"/>
        </w:rPr>
        <w:t>encyclopaedists</w:t>
      </w:r>
      <w:proofErr w:type="spellEnd"/>
      <w:r>
        <w:rPr>
          <w:rFonts w:ascii="Arial" w:hAnsi="Arial" w:cs="Arial"/>
          <w:color w:val="202122"/>
          <w:sz w:val="21"/>
          <w:szCs w:val="21"/>
        </w:rPr>
        <w:t>, and proponents of man-powered flight, keeping the idea of human flight alive. These include over the years: </w:t>
      </w:r>
      <w:proofErr w:type="spellStart"/>
      <w:r>
        <w:rPr>
          <w:rFonts w:ascii="Arial" w:hAnsi="Arial" w:cs="Arial"/>
          <w:color w:val="202122"/>
          <w:sz w:val="21"/>
          <w:szCs w:val="21"/>
        </w:rPr>
        <w:fldChar w:fldCharType="begin"/>
      </w:r>
      <w:r>
        <w:rPr>
          <w:rFonts w:ascii="Arial" w:hAnsi="Arial" w:cs="Arial"/>
          <w:color w:val="202122"/>
          <w:sz w:val="21"/>
          <w:szCs w:val="21"/>
        </w:rPr>
        <w:instrText xml:space="preserve"> HYPERLINK "https://en.wikipedia.org/wiki/Helinand_of_Froidmont" \o "Helinand of Froidmont" </w:instrText>
      </w:r>
      <w:r>
        <w:rPr>
          <w:rFonts w:ascii="Arial" w:hAnsi="Arial" w:cs="Arial"/>
          <w:color w:val="202122"/>
          <w:sz w:val="21"/>
          <w:szCs w:val="21"/>
        </w:rPr>
        <w:fldChar w:fldCharType="separate"/>
      </w:r>
      <w:r>
        <w:rPr>
          <w:rStyle w:val="Hyperlink"/>
          <w:rFonts w:ascii="Arial" w:hAnsi="Arial" w:cs="Arial"/>
          <w:color w:val="0B0080"/>
          <w:sz w:val="21"/>
          <w:szCs w:val="21"/>
        </w:rPr>
        <w:t>Helinand</w:t>
      </w:r>
      <w:proofErr w:type="spellEnd"/>
      <w:r>
        <w:rPr>
          <w:rStyle w:val="Hyperlink"/>
          <w:rFonts w:ascii="Arial" w:hAnsi="Arial" w:cs="Arial"/>
          <w:color w:val="0B0080"/>
          <w:sz w:val="21"/>
          <w:szCs w:val="21"/>
        </w:rPr>
        <w:t xml:space="preserve"> of </w:t>
      </w:r>
      <w:proofErr w:type="spellStart"/>
      <w:r>
        <w:rPr>
          <w:rStyle w:val="Hyperlink"/>
          <w:rFonts w:ascii="Arial" w:hAnsi="Arial" w:cs="Arial"/>
          <w:color w:val="0B0080"/>
          <w:sz w:val="21"/>
          <w:szCs w:val="21"/>
        </w:rPr>
        <w:t>Froidmont</w:t>
      </w:r>
      <w:proofErr w:type="spellEnd"/>
      <w:r>
        <w:rPr>
          <w:rFonts w:ascii="Arial" w:hAnsi="Arial" w:cs="Arial"/>
          <w:color w:val="202122"/>
          <w:sz w:val="21"/>
          <w:szCs w:val="21"/>
        </w:rPr>
        <w:fldChar w:fldCharType="end"/>
      </w:r>
      <w:r>
        <w:rPr>
          <w:rFonts w:ascii="Arial" w:hAnsi="Arial" w:cs="Arial"/>
          <w:color w:val="202122"/>
          <w:sz w:val="21"/>
          <w:szCs w:val="21"/>
        </w:rPr>
        <w:t> (before 1229), </w:t>
      </w:r>
      <w:proofErr w:type="spellStart"/>
      <w:r>
        <w:rPr>
          <w:rFonts w:ascii="Arial" w:hAnsi="Arial" w:cs="Arial"/>
          <w:color w:val="202122"/>
          <w:sz w:val="21"/>
          <w:szCs w:val="21"/>
        </w:rPr>
        <w:fldChar w:fldCharType="begin"/>
      </w:r>
      <w:r>
        <w:rPr>
          <w:rFonts w:ascii="Arial" w:hAnsi="Arial" w:cs="Arial"/>
          <w:color w:val="202122"/>
          <w:sz w:val="21"/>
          <w:szCs w:val="21"/>
        </w:rPr>
        <w:instrText xml:space="preserve"> HYPERLINK "https://en.wikipedia.org/wiki/Alberic_of_Trois-Fontaines" \o "Alberic of Trois-Fontaines" </w:instrText>
      </w:r>
      <w:r>
        <w:rPr>
          <w:rFonts w:ascii="Arial" w:hAnsi="Arial" w:cs="Arial"/>
          <w:color w:val="202122"/>
          <w:sz w:val="21"/>
          <w:szCs w:val="21"/>
        </w:rPr>
        <w:fldChar w:fldCharType="separate"/>
      </w:r>
      <w:r>
        <w:rPr>
          <w:rStyle w:val="Hyperlink"/>
          <w:rFonts w:ascii="Arial" w:hAnsi="Arial" w:cs="Arial"/>
          <w:color w:val="0B0080"/>
          <w:sz w:val="21"/>
          <w:szCs w:val="21"/>
        </w:rPr>
        <w:t>Alberic</w:t>
      </w:r>
      <w:proofErr w:type="spellEnd"/>
      <w:r>
        <w:rPr>
          <w:rStyle w:val="Hyperlink"/>
          <w:rFonts w:ascii="Arial" w:hAnsi="Arial" w:cs="Arial"/>
          <w:color w:val="0B0080"/>
          <w:sz w:val="21"/>
          <w:szCs w:val="21"/>
        </w:rPr>
        <w:t xml:space="preserve"> of Trois-</w:t>
      </w:r>
      <w:proofErr w:type="spellStart"/>
      <w:r>
        <w:rPr>
          <w:rStyle w:val="Hyperlink"/>
          <w:rFonts w:ascii="Arial" w:hAnsi="Arial" w:cs="Arial"/>
          <w:color w:val="0B0080"/>
          <w:sz w:val="21"/>
          <w:szCs w:val="21"/>
        </w:rPr>
        <w:t>Fontaines</w:t>
      </w:r>
      <w:proofErr w:type="spellEnd"/>
      <w:r>
        <w:rPr>
          <w:rFonts w:ascii="Arial" w:hAnsi="Arial" w:cs="Arial"/>
          <w:color w:val="202122"/>
          <w:sz w:val="21"/>
          <w:szCs w:val="21"/>
        </w:rPr>
        <w:fldChar w:fldCharType="end"/>
      </w:r>
      <w:r>
        <w:rPr>
          <w:rFonts w:ascii="Arial" w:hAnsi="Arial" w:cs="Arial"/>
          <w:color w:val="202122"/>
          <w:sz w:val="21"/>
          <w:szCs w:val="21"/>
        </w:rPr>
        <w:t> (before 1241), </w:t>
      </w:r>
      <w:hyperlink r:id="rId32" w:tooltip="Vincent of Beauvais" w:history="1">
        <w:r>
          <w:rPr>
            <w:rStyle w:val="Hyperlink"/>
            <w:rFonts w:ascii="Arial" w:hAnsi="Arial" w:cs="Arial"/>
            <w:color w:val="0B0080"/>
            <w:sz w:val="21"/>
            <w:szCs w:val="21"/>
          </w:rPr>
          <w:t>Vincent of Beauvais</w:t>
        </w:r>
      </w:hyperlink>
      <w:r>
        <w:rPr>
          <w:rFonts w:ascii="Arial" w:hAnsi="Arial" w:cs="Arial"/>
          <w:color w:val="202122"/>
          <w:sz w:val="21"/>
          <w:szCs w:val="21"/>
        </w:rPr>
        <w:t> (1250s), </w:t>
      </w:r>
      <w:hyperlink r:id="rId33" w:tooltip="Roger Bacon" w:history="1">
        <w:r>
          <w:rPr>
            <w:rStyle w:val="Hyperlink"/>
            <w:rFonts w:ascii="Arial" w:hAnsi="Arial" w:cs="Arial"/>
            <w:color w:val="0B0080"/>
            <w:sz w:val="21"/>
            <w:szCs w:val="21"/>
          </w:rPr>
          <w:t>Roger Bacon</w:t>
        </w:r>
      </w:hyperlink>
      <w:r>
        <w:rPr>
          <w:rFonts w:ascii="Arial" w:hAnsi="Arial" w:cs="Arial"/>
          <w:color w:val="202122"/>
          <w:sz w:val="21"/>
          <w:szCs w:val="21"/>
        </w:rPr>
        <w:t> (c. 1260), </w:t>
      </w:r>
      <w:proofErr w:type="spellStart"/>
      <w:r>
        <w:rPr>
          <w:rFonts w:ascii="Arial" w:hAnsi="Arial" w:cs="Arial"/>
          <w:color w:val="202122"/>
          <w:sz w:val="21"/>
          <w:szCs w:val="21"/>
        </w:rPr>
        <w:fldChar w:fldCharType="begin"/>
      </w:r>
      <w:r>
        <w:rPr>
          <w:rFonts w:ascii="Arial" w:hAnsi="Arial" w:cs="Arial"/>
          <w:color w:val="202122"/>
          <w:sz w:val="21"/>
          <w:szCs w:val="21"/>
        </w:rPr>
        <w:instrText xml:space="preserve"> HYPERLINK "https://en.wikipedia.org/wiki/Ranulf_Higden" \o "Ranulf Higden" </w:instrText>
      </w:r>
      <w:r>
        <w:rPr>
          <w:rFonts w:ascii="Arial" w:hAnsi="Arial" w:cs="Arial"/>
          <w:color w:val="202122"/>
          <w:sz w:val="21"/>
          <w:szCs w:val="21"/>
        </w:rPr>
        <w:fldChar w:fldCharType="separate"/>
      </w:r>
      <w:r>
        <w:rPr>
          <w:rStyle w:val="Hyperlink"/>
          <w:rFonts w:ascii="Arial" w:hAnsi="Arial" w:cs="Arial"/>
          <w:color w:val="0B0080"/>
          <w:sz w:val="21"/>
          <w:szCs w:val="21"/>
        </w:rPr>
        <w:t>Ranulf</w:t>
      </w:r>
      <w:proofErr w:type="spellEnd"/>
      <w:r>
        <w:rPr>
          <w:rStyle w:val="Hyperlink"/>
          <w:rFonts w:ascii="Arial" w:hAnsi="Arial" w:cs="Arial"/>
          <w:color w:val="0B0080"/>
          <w:sz w:val="21"/>
          <w:szCs w:val="21"/>
        </w:rPr>
        <w:t xml:space="preserve"> Higden</w:t>
      </w:r>
      <w:r>
        <w:rPr>
          <w:rFonts w:ascii="Arial" w:hAnsi="Arial" w:cs="Arial"/>
          <w:color w:val="202122"/>
          <w:sz w:val="21"/>
          <w:szCs w:val="21"/>
        </w:rPr>
        <w:fldChar w:fldCharType="end"/>
      </w:r>
      <w:r>
        <w:rPr>
          <w:rFonts w:ascii="Arial" w:hAnsi="Arial" w:cs="Arial"/>
          <w:color w:val="202122"/>
          <w:sz w:val="21"/>
          <w:szCs w:val="21"/>
        </w:rPr>
        <w:t> (before 1352, and the first to misname him "Oliver") and the English translators of his work: </w:t>
      </w:r>
      <w:hyperlink r:id="rId34" w:tooltip="Henry Knighton" w:history="1">
        <w:r>
          <w:rPr>
            <w:rStyle w:val="Hyperlink"/>
            <w:rFonts w:ascii="Arial" w:hAnsi="Arial" w:cs="Arial"/>
            <w:color w:val="0B0080"/>
            <w:sz w:val="21"/>
            <w:szCs w:val="21"/>
          </w:rPr>
          <w:t>Henry Knighton</w:t>
        </w:r>
      </w:hyperlink>
      <w:r>
        <w:rPr>
          <w:rFonts w:ascii="Arial" w:hAnsi="Arial" w:cs="Arial"/>
          <w:color w:val="202122"/>
          <w:sz w:val="21"/>
          <w:szCs w:val="21"/>
        </w:rPr>
        <w:t> (before 1367), </w:t>
      </w:r>
      <w:hyperlink r:id="rId35" w:tooltip="John Nauclerus of Tübingen" w:history="1">
        <w:r>
          <w:rPr>
            <w:rStyle w:val="Hyperlink"/>
            <w:rFonts w:ascii="Arial" w:hAnsi="Arial" w:cs="Arial"/>
            <w:color w:val="0B0080"/>
            <w:sz w:val="21"/>
            <w:szCs w:val="21"/>
          </w:rPr>
          <w:t xml:space="preserve">John </w:t>
        </w:r>
        <w:proofErr w:type="spellStart"/>
        <w:r>
          <w:rPr>
            <w:rStyle w:val="Hyperlink"/>
            <w:rFonts w:ascii="Arial" w:hAnsi="Arial" w:cs="Arial"/>
            <w:color w:val="0B0080"/>
            <w:sz w:val="21"/>
            <w:szCs w:val="21"/>
          </w:rPr>
          <w:t>Nauclerus</w:t>
        </w:r>
        <w:proofErr w:type="spellEnd"/>
        <w:r>
          <w:rPr>
            <w:rStyle w:val="Hyperlink"/>
            <w:rFonts w:ascii="Arial" w:hAnsi="Arial" w:cs="Arial"/>
            <w:color w:val="0B0080"/>
            <w:sz w:val="21"/>
            <w:szCs w:val="21"/>
          </w:rPr>
          <w:t xml:space="preserve"> of Tübingen</w:t>
        </w:r>
      </w:hyperlink>
      <w:r>
        <w:rPr>
          <w:rFonts w:ascii="Arial" w:hAnsi="Arial" w:cs="Arial"/>
          <w:color w:val="202122"/>
          <w:sz w:val="21"/>
          <w:szCs w:val="21"/>
        </w:rPr>
        <w:t> (c. 1500), </w:t>
      </w:r>
      <w:hyperlink r:id="rId36" w:tooltip="John Wilkins" w:history="1">
        <w:r>
          <w:rPr>
            <w:rStyle w:val="Hyperlink"/>
            <w:rFonts w:ascii="Arial" w:hAnsi="Arial" w:cs="Arial"/>
            <w:color w:val="0B0080"/>
            <w:sz w:val="21"/>
            <w:szCs w:val="21"/>
          </w:rPr>
          <w:t>John Wilkins</w:t>
        </w:r>
      </w:hyperlink>
      <w:r>
        <w:rPr>
          <w:rFonts w:ascii="Arial" w:hAnsi="Arial" w:cs="Arial"/>
          <w:color w:val="202122"/>
          <w:sz w:val="21"/>
          <w:szCs w:val="21"/>
        </w:rPr>
        <w:t> (1648), </w:t>
      </w:r>
      <w:hyperlink r:id="rId37" w:tooltip="John Milton" w:history="1">
        <w:r>
          <w:rPr>
            <w:rStyle w:val="Hyperlink"/>
            <w:rFonts w:ascii="Arial" w:hAnsi="Arial" w:cs="Arial"/>
            <w:color w:val="0B0080"/>
            <w:sz w:val="21"/>
            <w:szCs w:val="21"/>
          </w:rPr>
          <w:t>John Milton</w:t>
        </w:r>
      </w:hyperlink>
      <w:r>
        <w:rPr>
          <w:rFonts w:ascii="Arial" w:hAnsi="Arial" w:cs="Arial"/>
          <w:color w:val="202122"/>
          <w:sz w:val="21"/>
          <w:szCs w:val="21"/>
        </w:rPr>
        <w:t> (1670), and </w:t>
      </w:r>
      <w:hyperlink r:id="rId38" w:tooltip="John Wise (balloonist)" w:history="1">
        <w:r>
          <w:rPr>
            <w:rStyle w:val="Hyperlink"/>
            <w:rFonts w:ascii="Arial" w:hAnsi="Arial" w:cs="Arial"/>
            <w:color w:val="0B0080"/>
            <w:sz w:val="21"/>
            <w:szCs w:val="21"/>
          </w:rPr>
          <w:t>John Wise</w:t>
        </w:r>
      </w:hyperlink>
      <w:r>
        <w:rPr>
          <w:rFonts w:ascii="Arial" w:hAnsi="Arial" w:cs="Arial"/>
          <w:color w:val="202122"/>
          <w:sz w:val="21"/>
          <w:szCs w:val="21"/>
        </w:rPr>
        <w:t> (1850).</w:t>
      </w:r>
      <w:hyperlink r:id="rId39" w:anchor="cite_note-9" w:history="1">
        <w:r>
          <w:rPr>
            <w:rStyle w:val="Hyperlink"/>
            <w:rFonts w:ascii="Arial" w:hAnsi="Arial" w:cs="Arial"/>
            <w:color w:val="0B0080"/>
            <w:sz w:val="17"/>
            <w:szCs w:val="17"/>
            <w:vertAlign w:val="superscript"/>
          </w:rPr>
          <w:t>[9]</w:t>
        </w:r>
      </w:hyperlink>
    </w:p>
    <w:p w14:paraId="08C5D48F" w14:textId="77777777" w:rsidR="000C0615" w:rsidRDefault="000C0615" w:rsidP="000C0615">
      <w:pPr>
        <w:pStyle w:val="NormalWeb"/>
        <w:shd w:val="clear" w:color="auto" w:fill="FFFFFF"/>
        <w:spacing w:before="120" w:beforeAutospacing="0" w:after="120" w:afterAutospacing="0"/>
        <w:rPr>
          <w:rFonts w:ascii="Arial" w:hAnsi="Arial" w:cs="Arial"/>
          <w:color w:val="202122"/>
          <w:sz w:val="21"/>
          <w:szCs w:val="21"/>
        </w:rPr>
      </w:pPr>
      <w:r>
        <w:rPr>
          <w:rFonts w:ascii="Arial" w:hAnsi="Arial" w:cs="Arial"/>
          <w:color w:val="202122"/>
          <w:sz w:val="21"/>
          <w:szCs w:val="21"/>
        </w:rPr>
        <w:t xml:space="preserve">More recently, Maxwell </w:t>
      </w:r>
      <w:proofErr w:type="spellStart"/>
      <w:r>
        <w:rPr>
          <w:rFonts w:ascii="Arial" w:hAnsi="Arial" w:cs="Arial"/>
          <w:color w:val="202122"/>
          <w:sz w:val="21"/>
          <w:szCs w:val="21"/>
        </w:rPr>
        <w:t>Woosnam</w:t>
      </w:r>
      <w:proofErr w:type="spellEnd"/>
      <w:r>
        <w:rPr>
          <w:rFonts w:ascii="Arial" w:hAnsi="Arial" w:cs="Arial"/>
          <w:color w:val="202122"/>
          <w:sz w:val="21"/>
          <w:szCs w:val="21"/>
        </w:rPr>
        <w:t xml:space="preserve"> in 1986 examined in more detail the technical aspects such as materials, glider angles, and wind effects.</w:t>
      </w:r>
      <w:hyperlink r:id="rId40" w:anchor="cite_note-woosnam-6" w:history="1">
        <w:r>
          <w:rPr>
            <w:rStyle w:val="Hyperlink"/>
            <w:rFonts w:ascii="Arial" w:hAnsi="Arial" w:cs="Arial"/>
            <w:color w:val="0B0080"/>
            <w:sz w:val="17"/>
            <w:szCs w:val="17"/>
            <w:vertAlign w:val="superscript"/>
          </w:rPr>
          <w:t>[6]</w:t>
        </w:r>
      </w:hyperlink>
    </w:p>
    <w:p w14:paraId="287826ED" w14:textId="77777777" w:rsidR="000C0615" w:rsidRDefault="000C0615" w:rsidP="000C0615">
      <w:pPr>
        <w:pStyle w:val="NormalWeb"/>
        <w:shd w:val="clear" w:color="auto" w:fill="FFFFFF"/>
        <w:spacing w:before="120" w:beforeAutospacing="0" w:after="120" w:afterAutospacing="0"/>
        <w:rPr>
          <w:rFonts w:ascii="Arial" w:hAnsi="Arial" w:cs="Arial"/>
          <w:color w:val="202122"/>
          <w:sz w:val="21"/>
          <w:szCs w:val="21"/>
        </w:rPr>
      </w:pPr>
      <w:r>
        <w:rPr>
          <w:rFonts w:ascii="Arial" w:hAnsi="Arial" w:cs="Arial"/>
          <w:color w:val="202122"/>
          <w:sz w:val="21"/>
          <w:szCs w:val="21"/>
        </w:rPr>
        <w:t>Contemporaries had developed small drawstring toy helicopters, windmills, and sails for boats while church artists increasingly showed angels with more accurate bird-like wings, detailing the camber (curvature) that would help develop lift for heavier-than-air flight. Air was accepted as something that could be "worked", and some people believed that humans could fly with physical effort and the right equipment.</w:t>
      </w:r>
      <w:hyperlink r:id="rId41" w:anchor="cite_note-Hallion-8" w:history="1">
        <w:r>
          <w:rPr>
            <w:rStyle w:val="Hyperlink"/>
            <w:rFonts w:ascii="Arial" w:hAnsi="Arial" w:cs="Arial"/>
            <w:color w:val="0B0080"/>
            <w:sz w:val="17"/>
            <w:szCs w:val="17"/>
            <w:vertAlign w:val="superscript"/>
          </w:rPr>
          <w:t>[8]</w:t>
        </w:r>
      </w:hyperlink>
    </w:p>
    <w:p w14:paraId="247A15AF" w14:textId="77777777" w:rsidR="000C0615" w:rsidRDefault="000C0615" w:rsidP="000C0615">
      <w:pPr>
        <w:pStyle w:val="Heading2"/>
        <w:pBdr>
          <w:bottom w:val="single" w:sz="6" w:space="0" w:color="A2A9B1"/>
        </w:pBdr>
        <w:shd w:val="clear" w:color="auto" w:fill="FFFFFF"/>
        <w:spacing w:before="240" w:beforeAutospacing="0" w:after="60" w:afterAutospacing="0"/>
        <w:rPr>
          <w:rFonts w:ascii="Georgia" w:hAnsi="Georgia"/>
          <w:b w:val="0"/>
          <w:bCs w:val="0"/>
          <w:color w:val="000000"/>
        </w:rPr>
      </w:pPr>
      <w:r>
        <w:rPr>
          <w:rStyle w:val="mw-headline"/>
          <w:rFonts w:ascii="Georgia" w:hAnsi="Georgia"/>
          <w:b w:val="0"/>
          <w:bCs w:val="0"/>
          <w:color w:val="000000"/>
        </w:rPr>
        <w:t>Legacy</w:t>
      </w:r>
      <w:r>
        <w:rPr>
          <w:rStyle w:val="mw-editsection-bracket"/>
          <w:rFonts w:ascii="Arial" w:hAnsi="Arial" w:cs="Arial"/>
          <w:b w:val="0"/>
          <w:bCs w:val="0"/>
          <w:color w:val="54595D"/>
          <w:sz w:val="24"/>
          <w:szCs w:val="24"/>
        </w:rPr>
        <w:t>[</w:t>
      </w:r>
      <w:hyperlink r:id="rId42" w:tooltip="Edit section: Legacy" w:history="1">
        <w:r>
          <w:rPr>
            <w:rStyle w:val="Hyperlink"/>
            <w:rFonts w:ascii="Arial" w:hAnsi="Arial" w:cs="Arial"/>
            <w:b w:val="0"/>
            <w:bCs w:val="0"/>
            <w:color w:val="0B0080"/>
            <w:sz w:val="24"/>
            <w:szCs w:val="24"/>
          </w:rPr>
          <w:t>edit</w:t>
        </w:r>
      </w:hyperlink>
      <w:r>
        <w:rPr>
          <w:rStyle w:val="mw-editsection-bracket"/>
          <w:rFonts w:ascii="Arial" w:hAnsi="Arial" w:cs="Arial"/>
          <w:b w:val="0"/>
          <w:bCs w:val="0"/>
          <w:color w:val="54595D"/>
          <w:sz w:val="24"/>
          <w:szCs w:val="24"/>
        </w:rPr>
        <w:t>]</w:t>
      </w:r>
    </w:p>
    <w:p w14:paraId="7A9EAE44" w14:textId="77777777" w:rsidR="000C0615" w:rsidRDefault="000C0615" w:rsidP="000C0615">
      <w:pPr>
        <w:pStyle w:val="NormalWeb"/>
        <w:shd w:val="clear" w:color="auto" w:fill="FFFFFF"/>
        <w:spacing w:before="120" w:beforeAutospacing="0" w:after="120" w:afterAutospacing="0"/>
        <w:rPr>
          <w:rFonts w:ascii="Arial" w:hAnsi="Arial" w:cs="Arial"/>
          <w:color w:val="202122"/>
          <w:sz w:val="21"/>
          <w:szCs w:val="21"/>
        </w:rPr>
      </w:pPr>
      <w:r>
        <w:rPr>
          <w:rFonts w:ascii="Arial" w:hAnsi="Arial" w:cs="Arial"/>
          <w:color w:val="202122"/>
          <w:sz w:val="21"/>
          <w:szCs w:val="21"/>
        </w:rPr>
        <w:t>The School of Mechanical and Mining Engineering at the University of Queensland in Brisbane, Australia, has developed a Computational Fluid Dynamics simulation code named Eilmer4.</w:t>
      </w:r>
      <w:hyperlink r:id="rId43" w:anchor="cite_note-10" w:history="1">
        <w:r>
          <w:rPr>
            <w:rStyle w:val="Hyperlink"/>
            <w:rFonts w:ascii="Arial" w:hAnsi="Arial" w:cs="Arial"/>
            <w:color w:val="0B0080"/>
            <w:sz w:val="17"/>
            <w:szCs w:val="17"/>
            <w:vertAlign w:val="superscript"/>
          </w:rPr>
          <w:t>[10]</w:t>
        </w:r>
      </w:hyperlink>
    </w:p>
    <w:p w14:paraId="6A086C0C" w14:textId="349062C9" w:rsidR="000C0615" w:rsidRDefault="000C0615"/>
    <w:p w14:paraId="222A8B11" w14:textId="5525E10B" w:rsidR="000C0615" w:rsidRDefault="000C0615"/>
    <w:p w14:paraId="293742FB" w14:textId="481164CF" w:rsidR="000C0615" w:rsidRDefault="000C0615"/>
    <w:p w14:paraId="5E5539EE" w14:textId="069C4C69" w:rsidR="000C0615" w:rsidRDefault="000C0615"/>
    <w:p w14:paraId="352C0FAB" w14:textId="7661DD72" w:rsidR="000C0615" w:rsidRDefault="000C0615"/>
    <w:p w14:paraId="237965D0" w14:textId="034398BC" w:rsidR="000C0615" w:rsidRDefault="000C0615"/>
    <w:p w14:paraId="1BC2B3C1" w14:textId="77777777" w:rsidR="000C0615" w:rsidRPr="000C0615" w:rsidRDefault="000C0615" w:rsidP="000C0615">
      <w:pPr>
        <w:shd w:val="clear" w:color="auto" w:fill="FFFFFF"/>
        <w:spacing w:before="100" w:beforeAutospacing="1" w:after="100" w:afterAutospacing="1"/>
        <w:rPr>
          <w:rFonts w:ascii="EB Garamond" w:hAnsi="EB Garamond"/>
          <w:color w:val="000000"/>
          <w:sz w:val="27"/>
          <w:szCs w:val="27"/>
        </w:rPr>
      </w:pPr>
      <w:r w:rsidRPr="000C0615">
        <w:rPr>
          <w:rFonts w:ascii="EB Garamond" w:hAnsi="EB Garamond"/>
          <w:i/>
          <w:iCs/>
          <w:color w:val="000000"/>
          <w:sz w:val="27"/>
          <w:szCs w:val="27"/>
        </w:rPr>
        <w:t xml:space="preserve">Illustration of </w:t>
      </w:r>
      <w:proofErr w:type="spellStart"/>
      <w:r w:rsidRPr="000C0615">
        <w:rPr>
          <w:rFonts w:ascii="EB Garamond" w:hAnsi="EB Garamond"/>
          <w:i/>
          <w:iCs/>
          <w:color w:val="000000"/>
          <w:sz w:val="27"/>
          <w:szCs w:val="27"/>
        </w:rPr>
        <w:t>Eilmer</w:t>
      </w:r>
      <w:proofErr w:type="spellEnd"/>
      <w:r w:rsidRPr="000C0615">
        <w:rPr>
          <w:rFonts w:ascii="EB Garamond" w:hAnsi="EB Garamond"/>
          <w:i/>
          <w:iCs/>
          <w:color w:val="000000"/>
          <w:sz w:val="27"/>
          <w:szCs w:val="27"/>
        </w:rPr>
        <w:t xml:space="preserve"> of </w:t>
      </w:r>
      <w:proofErr w:type="spellStart"/>
      <w:r w:rsidRPr="000C0615">
        <w:rPr>
          <w:rFonts w:ascii="EB Garamond" w:hAnsi="EB Garamond"/>
          <w:i/>
          <w:iCs/>
          <w:color w:val="000000"/>
          <w:sz w:val="27"/>
          <w:szCs w:val="27"/>
        </w:rPr>
        <w:t>Malmesbury</w:t>
      </w:r>
      <w:proofErr w:type="spellEnd"/>
      <w:r w:rsidRPr="000C0615">
        <w:rPr>
          <w:rFonts w:ascii="EB Garamond" w:hAnsi="EB Garamond"/>
          <w:i/>
          <w:iCs/>
          <w:color w:val="000000"/>
          <w:sz w:val="27"/>
          <w:szCs w:val="27"/>
        </w:rPr>
        <w:t xml:space="preserve">, shortly before attempting to fly with a pair of wings attached to his hands and feet. He was inspired by the Greek myth of </w:t>
      </w:r>
      <w:r w:rsidRPr="000C0615">
        <w:rPr>
          <w:rFonts w:ascii="EB Garamond" w:hAnsi="EB Garamond"/>
          <w:i/>
          <w:iCs/>
          <w:color w:val="000000"/>
          <w:sz w:val="27"/>
          <w:szCs w:val="27"/>
        </w:rPr>
        <w:lastRenderedPageBreak/>
        <w:t>Daedalus and Icarus, and he allegedly glided some 200 m (700 ft) before crash-landing and breaking his legs.</w:t>
      </w:r>
    </w:p>
    <w:p w14:paraId="1776A1B9" w14:textId="77777777" w:rsidR="000C0615" w:rsidRPr="000C0615" w:rsidRDefault="000C0615" w:rsidP="000C0615">
      <w:pPr>
        <w:shd w:val="clear" w:color="auto" w:fill="FFFFFF"/>
        <w:rPr>
          <w:rFonts w:ascii="EB Garamond" w:hAnsi="EB Garamond"/>
          <w:color w:val="000000"/>
          <w:sz w:val="27"/>
          <w:szCs w:val="27"/>
        </w:rPr>
      </w:pPr>
      <w:r w:rsidRPr="000C0615">
        <w:rPr>
          <w:rFonts w:ascii="EB Garamond" w:hAnsi="EB Garamond"/>
          <w:color w:val="000000"/>
          <w:sz w:val="27"/>
          <w:szCs w:val="27"/>
        </w:rPr>
        <w:t xml:space="preserve">Pictured above is </w:t>
      </w:r>
      <w:proofErr w:type="spellStart"/>
      <w:r w:rsidRPr="000C0615">
        <w:rPr>
          <w:rFonts w:ascii="EB Garamond" w:hAnsi="EB Garamond"/>
          <w:color w:val="000000"/>
          <w:sz w:val="27"/>
          <w:szCs w:val="27"/>
        </w:rPr>
        <w:t>Eilmer</w:t>
      </w:r>
      <w:proofErr w:type="spellEnd"/>
      <w:r w:rsidRPr="000C0615">
        <w:rPr>
          <w:rFonts w:ascii="EB Garamond" w:hAnsi="EB Garamond"/>
          <w:color w:val="000000"/>
          <w:sz w:val="27"/>
          <w:szCs w:val="27"/>
        </w:rPr>
        <w:t xml:space="preserve"> of </w:t>
      </w:r>
      <w:proofErr w:type="spellStart"/>
      <w:r w:rsidRPr="000C0615">
        <w:rPr>
          <w:rFonts w:ascii="EB Garamond" w:hAnsi="EB Garamond"/>
          <w:color w:val="000000"/>
          <w:sz w:val="27"/>
          <w:szCs w:val="27"/>
        </w:rPr>
        <w:t>Malmesbury</w:t>
      </w:r>
      <w:proofErr w:type="spellEnd"/>
      <w:r w:rsidRPr="000C0615">
        <w:rPr>
          <w:rFonts w:ascii="EB Garamond" w:hAnsi="EB Garamond"/>
          <w:color w:val="000000"/>
          <w:sz w:val="27"/>
          <w:szCs w:val="27"/>
        </w:rPr>
        <w:t xml:space="preserve">, an English Benedictine monk who lived sometime in the early 11th century. He is best known for an alleged attempt at human flight, which marks one of the earliest recorded attempts of its kind. Unfortunately, the details of his life have been lost to time, except for a single passage in William of </w:t>
      </w:r>
      <w:proofErr w:type="spellStart"/>
      <w:r w:rsidRPr="000C0615">
        <w:rPr>
          <w:rFonts w:ascii="EB Garamond" w:hAnsi="EB Garamond"/>
          <w:color w:val="000000"/>
          <w:sz w:val="27"/>
          <w:szCs w:val="27"/>
        </w:rPr>
        <w:t>Malmesbury's</w:t>
      </w:r>
      <w:proofErr w:type="spellEnd"/>
      <w:r w:rsidRPr="000C0615">
        <w:rPr>
          <w:rFonts w:ascii="EB Garamond" w:hAnsi="EB Garamond"/>
          <w:color w:val="000000"/>
          <w:sz w:val="27"/>
          <w:szCs w:val="27"/>
        </w:rPr>
        <w:t xml:space="preserve"> book </w:t>
      </w:r>
      <w:proofErr w:type="spellStart"/>
      <w:r w:rsidRPr="000C0615">
        <w:rPr>
          <w:rFonts w:ascii="EB Garamond" w:hAnsi="EB Garamond"/>
          <w:i/>
          <w:iCs/>
          <w:color w:val="000000"/>
          <w:sz w:val="27"/>
          <w:szCs w:val="27"/>
        </w:rPr>
        <w:t>Gesta</w:t>
      </w:r>
      <w:proofErr w:type="spellEnd"/>
      <w:r w:rsidRPr="000C0615">
        <w:rPr>
          <w:rFonts w:ascii="EB Garamond" w:hAnsi="EB Garamond"/>
          <w:i/>
          <w:iCs/>
          <w:color w:val="000000"/>
          <w:sz w:val="27"/>
          <w:szCs w:val="27"/>
        </w:rPr>
        <w:t xml:space="preserve"> </w:t>
      </w:r>
      <w:proofErr w:type="spellStart"/>
      <w:r w:rsidRPr="000C0615">
        <w:rPr>
          <w:rFonts w:ascii="EB Garamond" w:hAnsi="EB Garamond"/>
          <w:i/>
          <w:iCs/>
          <w:color w:val="000000"/>
          <w:sz w:val="27"/>
          <w:szCs w:val="27"/>
        </w:rPr>
        <w:t>Regum</w:t>
      </w:r>
      <w:proofErr w:type="spellEnd"/>
      <w:r w:rsidRPr="000C0615">
        <w:rPr>
          <w:rFonts w:ascii="EB Garamond" w:hAnsi="EB Garamond"/>
          <w:i/>
          <w:iCs/>
          <w:color w:val="000000"/>
          <w:sz w:val="27"/>
          <w:szCs w:val="27"/>
        </w:rPr>
        <w:t xml:space="preserve"> </w:t>
      </w:r>
      <w:proofErr w:type="spellStart"/>
      <w:r w:rsidRPr="000C0615">
        <w:rPr>
          <w:rFonts w:ascii="EB Garamond" w:hAnsi="EB Garamond"/>
          <w:i/>
          <w:iCs/>
          <w:color w:val="000000"/>
          <w:sz w:val="27"/>
          <w:szCs w:val="27"/>
        </w:rPr>
        <w:t>Anglorum</w:t>
      </w:r>
      <w:proofErr w:type="spellEnd"/>
      <w:r w:rsidRPr="000C0615">
        <w:rPr>
          <w:rFonts w:ascii="EB Garamond" w:hAnsi="EB Garamond"/>
          <w:color w:val="000000"/>
          <w:sz w:val="27"/>
          <w:szCs w:val="27"/>
        </w:rPr>
        <w:t xml:space="preserve"> (Chronicle of the Kings of England), written around 1125 AD. In the passage, William describes </w:t>
      </w:r>
      <w:proofErr w:type="spellStart"/>
      <w:r w:rsidRPr="000C0615">
        <w:rPr>
          <w:rFonts w:ascii="EB Garamond" w:hAnsi="EB Garamond"/>
          <w:color w:val="000000"/>
          <w:sz w:val="27"/>
          <w:szCs w:val="27"/>
        </w:rPr>
        <w:t>Eilmer</w:t>
      </w:r>
      <w:proofErr w:type="spellEnd"/>
      <w:r w:rsidRPr="000C0615">
        <w:rPr>
          <w:rFonts w:ascii="EB Garamond" w:hAnsi="EB Garamond"/>
          <w:color w:val="000000"/>
          <w:sz w:val="27"/>
          <w:szCs w:val="27"/>
        </w:rPr>
        <w:t xml:space="preserve"> as a bold youngster who, inspired by the Greek myth of Daedalus and Icarus, believed he could fly by constructing a pair of wings and attaching them to his hands and feet. </w:t>
      </w:r>
      <w:r w:rsidRPr="000C0615">
        <w:rPr>
          <w:rFonts w:ascii="EB Garamond" w:hAnsi="EB Garamond"/>
          <w:color w:val="000000"/>
          <w:sz w:val="27"/>
          <w:szCs w:val="27"/>
        </w:rPr>
        <w:br/>
      </w:r>
      <w:r w:rsidRPr="000C0615">
        <w:rPr>
          <w:rFonts w:ascii="EB Garamond" w:hAnsi="EB Garamond"/>
          <w:color w:val="000000"/>
          <w:sz w:val="27"/>
          <w:szCs w:val="27"/>
        </w:rPr>
        <w:br/>
        <w:t xml:space="preserve">After building a set of wings, </w:t>
      </w:r>
      <w:proofErr w:type="spellStart"/>
      <w:r w:rsidRPr="000C0615">
        <w:rPr>
          <w:rFonts w:ascii="EB Garamond" w:hAnsi="EB Garamond"/>
          <w:color w:val="000000"/>
          <w:sz w:val="27"/>
          <w:szCs w:val="27"/>
        </w:rPr>
        <w:t>Eilmer</w:t>
      </w:r>
      <w:proofErr w:type="spellEnd"/>
      <w:r w:rsidRPr="000C0615">
        <w:rPr>
          <w:rFonts w:ascii="EB Garamond" w:hAnsi="EB Garamond"/>
          <w:color w:val="000000"/>
          <w:sz w:val="27"/>
          <w:szCs w:val="27"/>
        </w:rPr>
        <w:t xml:space="preserve"> ascended to the summit of a tower. This tower was most likely at </w:t>
      </w:r>
      <w:proofErr w:type="spellStart"/>
      <w:r w:rsidRPr="000C0615">
        <w:rPr>
          <w:rFonts w:ascii="EB Garamond" w:hAnsi="EB Garamond"/>
          <w:color w:val="000000"/>
          <w:sz w:val="27"/>
          <w:szCs w:val="27"/>
        </w:rPr>
        <w:t>Malmesbury</w:t>
      </w:r>
      <w:proofErr w:type="spellEnd"/>
      <w:r w:rsidRPr="000C0615">
        <w:rPr>
          <w:rFonts w:ascii="EB Garamond" w:hAnsi="EB Garamond"/>
          <w:color w:val="000000"/>
          <w:sz w:val="27"/>
          <w:szCs w:val="27"/>
        </w:rPr>
        <w:t xml:space="preserve"> Abbey, which sits atop a hill that overlooks the Avon River, so it would’ve been the best option for him to jump from. After taking the leap, he glided through the air for a few seconds before a strong gust of wind caused him to panic, and he fell to the ground, breaking both of his legs. He ended up gliding for a furlong, which is around 200 meters, or 700 feet. His crash and broken legs left him with a limp for the rest of his life, and shortly thereafter he was forbidden from further attempts. After his flight, </w:t>
      </w:r>
      <w:proofErr w:type="spellStart"/>
      <w:r w:rsidRPr="000C0615">
        <w:rPr>
          <w:rFonts w:ascii="EB Garamond" w:hAnsi="EB Garamond"/>
          <w:color w:val="000000"/>
          <w:sz w:val="27"/>
          <w:szCs w:val="27"/>
        </w:rPr>
        <w:t>Eilmer</w:t>
      </w:r>
      <w:proofErr w:type="spellEnd"/>
      <w:r w:rsidRPr="000C0615">
        <w:rPr>
          <w:rFonts w:ascii="EB Garamond" w:hAnsi="EB Garamond"/>
          <w:color w:val="000000"/>
          <w:sz w:val="27"/>
          <w:szCs w:val="27"/>
        </w:rPr>
        <w:t xml:space="preserve"> blamed the lack of a tail in his wing design as the cause of the crash, as this would’ve allowed him to steer himself. The original passage from William of </w:t>
      </w:r>
      <w:proofErr w:type="spellStart"/>
      <w:r w:rsidRPr="000C0615">
        <w:rPr>
          <w:rFonts w:ascii="EB Garamond" w:hAnsi="EB Garamond"/>
          <w:color w:val="000000"/>
          <w:sz w:val="27"/>
          <w:szCs w:val="27"/>
        </w:rPr>
        <w:t>Malmesbury’s</w:t>
      </w:r>
      <w:proofErr w:type="spellEnd"/>
      <w:r w:rsidRPr="000C0615">
        <w:rPr>
          <w:rFonts w:ascii="EB Garamond" w:hAnsi="EB Garamond"/>
          <w:color w:val="000000"/>
          <w:sz w:val="27"/>
          <w:szCs w:val="27"/>
        </w:rPr>
        <w:t xml:space="preserve"> book follows:</w:t>
      </w:r>
      <w:r w:rsidRPr="000C0615">
        <w:rPr>
          <w:rFonts w:ascii="EB Garamond" w:hAnsi="EB Garamond"/>
          <w:color w:val="000000"/>
          <w:sz w:val="27"/>
          <w:szCs w:val="27"/>
        </w:rPr>
        <w:br/>
      </w:r>
      <w:r w:rsidRPr="000C0615">
        <w:rPr>
          <w:rFonts w:ascii="EB Garamond" w:hAnsi="EB Garamond"/>
          <w:color w:val="000000"/>
          <w:sz w:val="27"/>
          <w:szCs w:val="27"/>
        </w:rPr>
        <w:br/>
      </w:r>
      <w:r w:rsidRPr="000C0615">
        <w:rPr>
          <w:rFonts w:ascii="EB Garamond" w:hAnsi="EB Garamond"/>
          <w:i/>
          <w:iCs/>
          <w:color w:val="000000"/>
          <w:sz w:val="27"/>
          <w:szCs w:val="27"/>
        </w:rPr>
        <w:t xml:space="preserve">He was a man of good learning for those times, of mature age, and in his early youth had hazarded an attempt of singular temerity. He had by some contrivance fastened wings to his hands and feet, in order that, looking upon the fable as true, he might fly like </w:t>
      </w:r>
      <w:proofErr w:type="spellStart"/>
      <w:r w:rsidRPr="000C0615">
        <w:rPr>
          <w:rFonts w:ascii="EB Garamond" w:hAnsi="EB Garamond"/>
          <w:i/>
          <w:iCs/>
          <w:color w:val="000000"/>
          <w:sz w:val="27"/>
          <w:szCs w:val="27"/>
        </w:rPr>
        <w:t>Dædalus</w:t>
      </w:r>
      <w:proofErr w:type="spellEnd"/>
      <w:r w:rsidRPr="000C0615">
        <w:rPr>
          <w:rFonts w:ascii="EB Garamond" w:hAnsi="EB Garamond"/>
          <w:i/>
          <w:iCs/>
          <w:color w:val="000000"/>
          <w:sz w:val="27"/>
          <w:szCs w:val="27"/>
        </w:rPr>
        <w:t>, and collecting the air on the summit of a tower, had flown for more than the distance of a furlong; but, agitated by the violence of the wind and the current of air, as well as by the consciousness of his rash attempt, he fell and broke his legs, and was lame ever after. He used to relate as the cause of his failure, his forgetting to provide himself a tail.</w:t>
      </w:r>
      <w:r w:rsidRPr="000C0615">
        <w:rPr>
          <w:rFonts w:ascii="EB Garamond" w:hAnsi="EB Garamond"/>
          <w:color w:val="000000"/>
          <w:sz w:val="27"/>
          <w:szCs w:val="27"/>
        </w:rPr>
        <w:t>[1]</w:t>
      </w:r>
      <w:r w:rsidRPr="000C0615">
        <w:rPr>
          <w:rFonts w:ascii="EB Garamond" w:hAnsi="EB Garamond"/>
          <w:color w:val="000000"/>
          <w:sz w:val="27"/>
          <w:szCs w:val="27"/>
        </w:rPr>
        <w:br/>
      </w:r>
      <w:r w:rsidRPr="000C0615">
        <w:rPr>
          <w:rFonts w:ascii="EB Garamond" w:hAnsi="EB Garamond"/>
          <w:color w:val="000000"/>
          <w:sz w:val="27"/>
          <w:szCs w:val="27"/>
        </w:rPr>
        <w:br/>
        <w:t xml:space="preserve">In adulthood, </w:t>
      </w:r>
      <w:proofErr w:type="spellStart"/>
      <w:r w:rsidRPr="000C0615">
        <w:rPr>
          <w:rFonts w:ascii="EB Garamond" w:hAnsi="EB Garamond"/>
          <w:color w:val="000000"/>
          <w:sz w:val="27"/>
          <w:szCs w:val="27"/>
        </w:rPr>
        <w:t>Eilmer</w:t>
      </w:r>
      <w:proofErr w:type="spellEnd"/>
      <w:r w:rsidRPr="000C0615">
        <w:rPr>
          <w:rFonts w:ascii="EB Garamond" w:hAnsi="EB Garamond"/>
          <w:color w:val="000000"/>
          <w:sz w:val="27"/>
          <w:szCs w:val="27"/>
        </w:rPr>
        <w:t xml:space="preserve"> became interested in astronomy, which he studied and wrote about, but no records of his writing survive today. It’s a fitting interest for him to have developed, since in his youth he was so taken by the idea of human flight. </w:t>
      </w:r>
      <w:proofErr w:type="spellStart"/>
      <w:r w:rsidRPr="000C0615">
        <w:rPr>
          <w:rFonts w:ascii="EB Garamond" w:hAnsi="EB Garamond"/>
          <w:color w:val="000000"/>
          <w:sz w:val="27"/>
          <w:szCs w:val="27"/>
        </w:rPr>
        <w:t>Eilmer</w:t>
      </w:r>
      <w:proofErr w:type="spellEnd"/>
      <w:r w:rsidRPr="000C0615">
        <w:rPr>
          <w:rFonts w:ascii="EB Garamond" w:hAnsi="EB Garamond"/>
          <w:color w:val="000000"/>
          <w:sz w:val="27"/>
          <w:szCs w:val="27"/>
        </w:rPr>
        <w:t xml:space="preserve"> was drawn to Verticality, and his inner drive to escape the surface of the Earth led to his leap from the abbey tower and his subsequent studies of the heavens above. It’s an intriguing little tale, and it’s one that resonates with all </w:t>
      </w:r>
      <w:r w:rsidRPr="000C0615">
        <w:rPr>
          <w:rFonts w:ascii="EB Garamond" w:hAnsi="EB Garamond"/>
          <w:color w:val="000000"/>
          <w:sz w:val="27"/>
          <w:szCs w:val="27"/>
        </w:rPr>
        <w:lastRenderedPageBreak/>
        <w:t>of us, which is why it’s endured the test of time even though no proof of his flight exists today.</w:t>
      </w:r>
    </w:p>
    <w:p w14:paraId="5347124D" w14:textId="3D26E8EF" w:rsidR="000C0615" w:rsidRDefault="000C0615"/>
    <w:p w14:paraId="18C2F18B" w14:textId="09B91760" w:rsidR="000C0615" w:rsidRDefault="000C0615"/>
    <w:p w14:paraId="289EA430" w14:textId="77777777" w:rsidR="000C0615" w:rsidRDefault="000C0615" w:rsidP="000C0615">
      <w:pPr>
        <w:pStyle w:val="sqsrte-small"/>
        <w:shd w:val="clear" w:color="auto" w:fill="FFFFFF"/>
        <w:rPr>
          <w:rFonts w:ascii="EB Garamond" w:hAnsi="EB Garamond"/>
          <w:color w:val="000000"/>
          <w:sz w:val="27"/>
          <w:szCs w:val="27"/>
        </w:rPr>
      </w:pPr>
      <w:r>
        <w:rPr>
          <w:rStyle w:val="Emphasis"/>
          <w:rFonts w:ascii="EB Garamond" w:hAnsi="EB Garamond"/>
          <w:color w:val="000000"/>
          <w:sz w:val="27"/>
          <w:szCs w:val="27"/>
        </w:rPr>
        <w:t xml:space="preserve">Pub sign from the former Flying Monk Inn, a pub that was located nearby the abbey in </w:t>
      </w:r>
      <w:proofErr w:type="spellStart"/>
      <w:r>
        <w:rPr>
          <w:rStyle w:val="Emphasis"/>
          <w:rFonts w:ascii="EB Garamond" w:hAnsi="EB Garamond"/>
          <w:color w:val="000000"/>
          <w:sz w:val="27"/>
          <w:szCs w:val="27"/>
        </w:rPr>
        <w:t>Malmesbury</w:t>
      </w:r>
      <w:proofErr w:type="spellEnd"/>
      <w:r>
        <w:rPr>
          <w:rStyle w:val="Emphasis"/>
          <w:rFonts w:ascii="EB Garamond" w:hAnsi="EB Garamond"/>
          <w:color w:val="000000"/>
          <w:sz w:val="27"/>
          <w:szCs w:val="27"/>
        </w:rPr>
        <w:t xml:space="preserve">. It shows </w:t>
      </w:r>
      <w:proofErr w:type="spellStart"/>
      <w:r>
        <w:rPr>
          <w:rStyle w:val="Emphasis"/>
          <w:rFonts w:ascii="EB Garamond" w:hAnsi="EB Garamond"/>
          <w:color w:val="000000"/>
          <w:sz w:val="27"/>
          <w:szCs w:val="27"/>
        </w:rPr>
        <w:t>Eilmer</w:t>
      </w:r>
      <w:proofErr w:type="spellEnd"/>
      <w:r>
        <w:rPr>
          <w:rStyle w:val="Emphasis"/>
          <w:rFonts w:ascii="EB Garamond" w:hAnsi="EB Garamond"/>
          <w:color w:val="000000"/>
          <w:sz w:val="27"/>
          <w:szCs w:val="27"/>
        </w:rPr>
        <w:t xml:space="preserve"> soaring through the air, shortly after jumping from the abbey. The Inn has since been demolished and replaced by a shopping center.</w:t>
      </w:r>
    </w:p>
    <w:p w14:paraId="690D9516" w14:textId="03AEC57E" w:rsidR="000C0615" w:rsidRDefault="000C0615" w:rsidP="000C0615">
      <w:pPr>
        <w:shd w:val="clear" w:color="auto" w:fill="FFFFFF"/>
        <w:rPr>
          <w:rFonts w:ascii="EB Garamond" w:hAnsi="EB Garamond"/>
          <w:color w:val="000000"/>
          <w:sz w:val="27"/>
          <w:szCs w:val="27"/>
        </w:rPr>
      </w:pPr>
      <w:r>
        <w:rPr>
          <w:rFonts w:ascii="EB Garamond" w:hAnsi="EB Garamond"/>
          <w:color w:val="000000"/>
          <w:sz w:val="27"/>
          <w:szCs w:val="27"/>
        </w:rPr>
        <w:t xml:space="preserve">The Flying Monk legend survives today as the namesake of a local pub and brewery near the town of </w:t>
      </w:r>
      <w:proofErr w:type="spellStart"/>
      <w:r>
        <w:rPr>
          <w:rFonts w:ascii="EB Garamond" w:hAnsi="EB Garamond"/>
          <w:color w:val="000000"/>
          <w:sz w:val="27"/>
          <w:szCs w:val="27"/>
        </w:rPr>
        <w:t>Malmesbury</w:t>
      </w:r>
      <w:proofErr w:type="spellEnd"/>
      <w:r>
        <w:rPr>
          <w:rFonts w:ascii="EB Garamond" w:hAnsi="EB Garamond"/>
          <w:color w:val="000000"/>
          <w:sz w:val="27"/>
          <w:szCs w:val="27"/>
        </w:rPr>
        <w:t xml:space="preserve">. The Flying Monk Inn was also located in </w:t>
      </w:r>
      <w:proofErr w:type="spellStart"/>
      <w:r>
        <w:rPr>
          <w:rFonts w:ascii="EB Garamond" w:hAnsi="EB Garamond"/>
          <w:color w:val="000000"/>
          <w:sz w:val="27"/>
          <w:szCs w:val="27"/>
        </w:rPr>
        <w:t>Malmesbury</w:t>
      </w:r>
      <w:proofErr w:type="spellEnd"/>
      <w:r>
        <w:rPr>
          <w:rFonts w:ascii="EB Garamond" w:hAnsi="EB Garamond"/>
          <w:color w:val="000000"/>
          <w:sz w:val="27"/>
          <w:szCs w:val="27"/>
        </w:rPr>
        <w:t xml:space="preserve">, not far from the abbey itself, but unfortunately it no longer exists. Pictured above is the pub sign that was located on the front of the building. It shows </w:t>
      </w:r>
      <w:proofErr w:type="spellStart"/>
      <w:r>
        <w:rPr>
          <w:rFonts w:ascii="EB Garamond" w:hAnsi="EB Garamond"/>
          <w:color w:val="000000"/>
          <w:sz w:val="27"/>
          <w:szCs w:val="27"/>
        </w:rPr>
        <w:t>Eilmer</w:t>
      </w:r>
      <w:proofErr w:type="spellEnd"/>
      <w:r>
        <w:rPr>
          <w:rFonts w:ascii="EB Garamond" w:hAnsi="EB Garamond"/>
          <w:color w:val="000000"/>
          <w:sz w:val="27"/>
          <w:szCs w:val="27"/>
        </w:rPr>
        <w:t xml:space="preserve"> gliding proudly through the air, shortly after his leap from the abbey tower.</w:t>
      </w:r>
      <w:r>
        <w:rPr>
          <w:rFonts w:ascii="EB Garamond" w:hAnsi="EB Garamond"/>
          <w:color w:val="000000"/>
          <w:sz w:val="27"/>
          <w:szCs w:val="27"/>
        </w:rPr>
        <w:br/>
      </w:r>
      <w:r>
        <w:rPr>
          <w:rFonts w:ascii="EB Garamond" w:hAnsi="EB Garamond"/>
          <w:color w:val="000000"/>
          <w:sz w:val="27"/>
          <w:szCs w:val="27"/>
        </w:rPr>
        <w:br/>
      </w:r>
      <w:r>
        <w:rPr>
          <w:rFonts w:ascii="EB Garamond" w:hAnsi="EB Garamond"/>
          <w:color w:val="000000"/>
          <w:sz w:val="27"/>
          <w:szCs w:val="27"/>
        </w:rPr>
        <w:br/>
      </w:r>
      <w:r>
        <w:rPr>
          <w:rFonts w:ascii="EB Garamond" w:hAnsi="EB Garamond"/>
          <w:color w:val="000000"/>
          <w:sz w:val="27"/>
          <w:szCs w:val="27"/>
        </w:rPr>
        <w:br/>
        <w:t xml:space="preserve">[1]: of </w:t>
      </w:r>
      <w:proofErr w:type="spellStart"/>
      <w:r>
        <w:rPr>
          <w:rFonts w:ascii="EB Garamond" w:hAnsi="EB Garamond"/>
          <w:color w:val="000000"/>
          <w:sz w:val="27"/>
          <w:szCs w:val="27"/>
        </w:rPr>
        <w:t>Malmsbury</w:t>
      </w:r>
      <w:proofErr w:type="spellEnd"/>
      <w:r>
        <w:rPr>
          <w:rFonts w:ascii="EB Garamond" w:hAnsi="EB Garamond"/>
          <w:color w:val="000000"/>
          <w:sz w:val="27"/>
          <w:szCs w:val="27"/>
        </w:rPr>
        <w:t xml:space="preserve">, William. </w:t>
      </w:r>
      <w:r>
        <w:rPr>
          <w:rStyle w:val="Emphasis"/>
          <w:rFonts w:ascii="EB Garamond" w:hAnsi="EB Garamond"/>
          <w:color w:val="000000"/>
          <w:sz w:val="27"/>
          <w:szCs w:val="27"/>
        </w:rPr>
        <w:t xml:space="preserve">William of </w:t>
      </w:r>
      <w:proofErr w:type="spellStart"/>
      <w:r>
        <w:rPr>
          <w:rStyle w:val="Emphasis"/>
          <w:rFonts w:ascii="EB Garamond" w:hAnsi="EB Garamond"/>
          <w:color w:val="000000"/>
          <w:sz w:val="27"/>
          <w:szCs w:val="27"/>
        </w:rPr>
        <w:t>Malmesbury's</w:t>
      </w:r>
      <w:proofErr w:type="spellEnd"/>
      <w:r>
        <w:rPr>
          <w:rStyle w:val="Emphasis"/>
          <w:rFonts w:ascii="EB Garamond" w:hAnsi="EB Garamond"/>
          <w:color w:val="000000"/>
          <w:sz w:val="27"/>
          <w:szCs w:val="27"/>
        </w:rPr>
        <w:t xml:space="preserve"> Chronicle of the Kings of England: From the Earliest Period to the Reign of King Stephen</w:t>
      </w:r>
      <w:r>
        <w:rPr>
          <w:rFonts w:ascii="EB Garamond" w:hAnsi="EB Garamond"/>
          <w:color w:val="000000"/>
          <w:sz w:val="27"/>
          <w:szCs w:val="27"/>
        </w:rPr>
        <w:t>. Translated by J. A. Giles. London: Henry G. Bohn, 1847. 252.</w:t>
      </w:r>
    </w:p>
    <w:p w14:paraId="1CC261FE" w14:textId="14E6A20A" w:rsidR="000C0615" w:rsidRDefault="000C0615">
      <w:pPr>
        <w:pBdr>
          <w:bottom w:val="single" w:sz="6" w:space="1" w:color="auto"/>
        </w:pBdr>
      </w:pPr>
    </w:p>
    <w:p w14:paraId="558B9A2C" w14:textId="67A679B3" w:rsidR="00600557" w:rsidRDefault="00600557"/>
    <w:p w14:paraId="7897C18F" w14:textId="45ABFB52" w:rsidR="00600557" w:rsidRDefault="00600557">
      <w:r w:rsidRPr="00600557">
        <w:t>flying_monk04.jpg</w:t>
      </w:r>
    </w:p>
    <w:p w14:paraId="71D5600A" w14:textId="15C2C884" w:rsidR="00600557" w:rsidRDefault="00600557"/>
    <w:p w14:paraId="6C931CFC" w14:textId="0C2D64ED" w:rsidR="00600557" w:rsidRDefault="00600557">
      <w:r>
        <w:t>Picture caption for image above:</w:t>
      </w:r>
      <w:r>
        <w:br/>
      </w:r>
    </w:p>
    <w:p w14:paraId="2CF794E9" w14:textId="77777777" w:rsidR="00600557" w:rsidRPr="00600557" w:rsidRDefault="00600557" w:rsidP="00600557">
      <w:bookmarkStart w:id="1" w:name="N3000"/>
      <w:r w:rsidRPr="00600557">
        <w:t xml:space="preserve">In the graphic below what is left of the original Abby as it appears today is presented using black lines. The original configuration, back in the days of </w:t>
      </w:r>
      <w:proofErr w:type="spellStart"/>
      <w:r w:rsidRPr="00600557">
        <w:t>Eilmer</w:t>
      </w:r>
      <w:proofErr w:type="spellEnd"/>
      <w:r w:rsidRPr="00600557">
        <w:t xml:space="preserve">, is done in red. The tall tower on the right with the cone shape steeple is believed to be the tower </w:t>
      </w:r>
      <w:proofErr w:type="spellStart"/>
      <w:r w:rsidRPr="00600557">
        <w:t>Eilmer</w:t>
      </w:r>
      <w:proofErr w:type="spellEnd"/>
      <w:r w:rsidRPr="00600557">
        <w:t xml:space="preserve"> made his flight from. Although William's account states </w:t>
      </w:r>
      <w:proofErr w:type="spellStart"/>
      <w:r w:rsidRPr="00600557">
        <w:t>Eilmer</w:t>
      </w:r>
      <w:proofErr w:type="spellEnd"/>
      <w:r w:rsidRPr="00600557">
        <w:t xml:space="preserve"> launched himself from the top of the tower, it is not thought he did so from the top of the steeple, but from the ramparts of the tower wall.</w:t>
      </w:r>
      <w:bookmarkEnd w:id="1"/>
    </w:p>
    <w:p w14:paraId="31188C15" w14:textId="77777777" w:rsidR="00600557" w:rsidRPr="00600557" w:rsidRDefault="00600557" w:rsidP="00600557"/>
    <w:p w14:paraId="34814FCB" w14:textId="30F4ADD5" w:rsidR="00600557" w:rsidRPr="00600557" w:rsidRDefault="00600557" w:rsidP="00600557">
      <w:proofErr w:type="spellStart"/>
      <w:r w:rsidRPr="00600557">
        <w:t>Eilmer</w:t>
      </w:r>
      <w:proofErr w:type="spellEnd"/>
      <w:r w:rsidRPr="00600557">
        <w:t xml:space="preserve"> was born in about 980 </w:t>
      </w:r>
      <w:proofErr w:type="gramStart"/>
      <w:r w:rsidRPr="00600557">
        <w:t>AD, and</w:t>
      </w:r>
      <w:proofErr w:type="gramEnd"/>
      <w:r w:rsidRPr="00600557">
        <w:t xml:space="preserve"> is best remembered for making a flight from the tower of </w:t>
      </w:r>
      <w:proofErr w:type="spellStart"/>
      <w:r w:rsidRPr="00600557">
        <w:t>Malmesbury</w:t>
      </w:r>
      <w:proofErr w:type="spellEnd"/>
      <w:r w:rsidRPr="00600557">
        <w:t xml:space="preserve"> Abbey in 1010 when he was a young monk there. The account of this exploit can be found in William of </w:t>
      </w:r>
      <w:proofErr w:type="spellStart"/>
      <w:r w:rsidRPr="00600557">
        <w:t>Malmesbury's</w:t>
      </w:r>
      <w:proofErr w:type="spellEnd"/>
      <w:r w:rsidRPr="00600557">
        <w:t xml:space="preserve"> book </w:t>
      </w:r>
      <w:proofErr w:type="spellStart"/>
      <w:r w:rsidRPr="00600557">
        <w:fldChar w:fldCharType="begin"/>
      </w:r>
      <w:r w:rsidRPr="00600557">
        <w:instrText xml:space="preserve"> HYPERLINK "http://the-wanderling.com/flying_monk.html" \l "N1000" </w:instrText>
      </w:r>
      <w:r w:rsidRPr="00600557">
        <w:fldChar w:fldCharType="separate"/>
      </w:r>
      <w:r w:rsidRPr="00600557">
        <w:rPr>
          <w:rStyle w:val="Hyperlink"/>
          <w:b/>
          <w:bCs/>
          <w:i/>
          <w:iCs/>
        </w:rPr>
        <w:t>Gesta</w:t>
      </w:r>
      <w:proofErr w:type="spellEnd"/>
      <w:r w:rsidRPr="00600557">
        <w:rPr>
          <w:rStyle w:val="Hyperlink"/>
          <w:b/>
          <w:bCs/>
          <w:i/>
          <w:iCs/>
        </w:rPr>
        <w:t xml:space="preserve"> </w:t>
      </w:r>
      <w:proofErr w:type="spellStart"/>
      <w:r w:rsidRPr="00600557">
        <w:rPr>
          <w:rStyle w:val="Hyperlink"/>
          <w:b/>
          <w:bCs/>
          <w:i/>
          <w:iCs/>
        </w:rPr>
        <w:t>Regum</w:t>
      </w:r>
      <w:proofErr w:type="spellEnd"/>
      <w:r w:rsidRPr="00600557">
        <w:rPr>
          <w:rStyle w:val="Hyperlink"/>
          <w:b/>
          <w:bCs/>
          <w:i/>
          <w:iCs/>
        </w:rPr>
        <w:t xml:space="preserve"> </w:t>
      </w:r>
      <w:proofErr w:type="spellStart"/>
      <w:r w:rsidRPr="00600557">
        <w:rPr>
          <w:rStyle w:val="Hyperlink"/>
          <w:b/>
          <w:bCs/>
          <w:i/>
          <w:iCs/>
        </w:rPr>
        <w:t>Anglorum</w:t>
      </w:r>
      <w:proofErr w:type="spellEnd"/>
      <w:r w:rsidRPr="00600557">
        <w:rPr>
          <w:rStyle w:val="Hyperlink"/>
          <w:b/>
          <w:bCs/>
          <w:i/>
          <w:iCs/>
        </w:rPr>
        <w:t>.</w:t>
      </w:r>
      <w:r w:rsidRPr="00600557">
        <w:fldChar w:fldCharType="end"/>
      </w:r>
      <w:r>
        <w:br/>
      </w:r>
    </w:p>
    <w:p w14:paraId="5FDEEF84" w14:textId="35BD84AB" w:rsidR="00600557" w:rsidRPr="00600557" w:rsidRDefault="00600557" w:rsidP="00600557">
      <w:r w:rsidRPr="00600557">
        <w:t>William, the author of the account this version was extrapolated from, was born towards the end of the 11</w:t>
      </w:r>
      <w:r w:rsidRPr="00600557">
        <w:rPr>
          <w:vertAlign w:val="superscript"/>
        </w:rPr>
        <w:t>th</w:t>
      </w:r>
      <w:r w:rsidRPr="00600557">
        <w:t xml:space="preserve"> century, so no doubt as a young man he heard the story from older monks. He describes how </w:t>
      </w:r>
      <w:proofErr w:type="spellStart"/>
      <w:r w:rsidRPr="00600557">
        <w:t>Eilmer</w:t>
      </w:r>
      <w:proofErr w:type="spellEnd"/>
      <w:r w:rsidRPr="00600557">
        <w:t xml:space="preserve"> fastened wings to his arms and his </w:t>
      </w:r>
      <w:proofErr w:type="gramStart"/>
      <w:r w:rsidRPr="00600557">
        <w:t>feet, and</w:t>
      </w:r>
      <w:proofErr w:type="gramEnd"/>
      <w:r w:rsidRPr="00600557">
        <w:t xml:space="preserve"> launched himself from the top of the tower. The present Abbey was not built until nearly two centuries later, but it is likely that though the main building was smaller, the tower would have been around the same height as the present structure.</w:t>
      </w:r>
      <w:hyperlink r:id="rId44" w:anchor="N3000" w:history="1">
        <w:r w:rsidRPr="00600557">
          <w:rPr>
            <w:rStyle w:val="Hyperlink"/>
            <w:b/>
            <w:bCs/>
          </w:rPr>
          <w:t>(see)</w:t>
        </w:r>
      </w:hyperlink>
      <w:r>
        <w:br/>
      </w:r>
    </w:p>
    <w:p w14:paraId="069793D1" w14:textId="77777777" w:rsidR="00600557" w:rsidRPr="00600557" w:rsidRDefault="00600557" w:rsidP="00600557">
      <w:r w:rsidRPr="00600557">
        <w:lastRenderedPageBreak/>
        <w:t xml:space="preserve">Although there exists any number of depictions of </w:t>
      </w:r>
      <w:proofErr w:type="spellStart"/>
      <w:r w:rsidRPr="00600557">
        <w:t>Eilmer</w:t>
      </w:r>
      <w:proofErr w:type="spellEnd"/>
      <w:r w:rsidRPr="00600557">
        <w:t xml:space="preserve"> in flight using a variety of wing configurations, in reality, no substantial or verified record has surfaced over the years other than conjecture from written accounts as to the look, design, structure, material or how and what the wings were made of, how they were attached or how they were used. It has however, been reported that prior to any actual physical attempt at flying he spent a great deal of time observing carefully the flight of jackdaws, an extremely intelligent member of the crow family. During his observations he worked diligently on how he could make use of the air currents similar to how jackdaws and other birds so he could stay aloft as long as possible over great distances, rather than immediately plunge to earth.</w:t>
      </w:r>
    </w:p>
    <w:p w14:paraId="1AAE54CA" w14:textId="4297681E" w:rsidR="00600557" w:rsidRDefault="00600557">
      <w:pPr>
        <w:pBdr>
          <w:bottom w:val="single" w:sz="6" w:space="1" w:color="auto"/>
        </w:pBdr>
      </w:pPr>
    </w:p>
    <w:p w14:paraId="0D846C96" w14:textId="2C4677E8" w:rsidR="00600557" w:rsidRDefault="00600557"/>
    <w:p w14:paraId="438DDB7F" w14:textId="4881B172" w:rsidR="00600557" w:rsidRDefault="00600557" w:rsidP="00600557">
      <w:pPr>
        <w:rPr>
          <w:rFonts w:ascii="Arial" w:hAnsi="Arial" w:cs="Arial"/>
          <w:color w:val="333333"/>
          <w:sz w:val="20"/>
          <w:szCs w:val="20"/>
          <w:shd w:val="clear" w:color="auto" w:fill="FFFFFF"/>
        </w:rPr>
      </w:pPr>
      <w:r>
        <w:rPr>
          <w:rFonts w:ascii="Arial" w:hAnsi="Arial" w:cs="Arial"/>
          <w:color w:val="333333"/>
          <w:sz w:val="20"/>
          <w:szCs w:val="20"/>
          <w:shd w:val="clear" w:color="auto" w:fill="FFFFFF"/>
        </w:rPr>
        <w:t xml:space="preserve">Source: </w:t>
      </w:r>
      <w:hyperlink r:id="rId45" w:history="1">
        <w:r w:rsidRPr="00EA2CA3">
          <w:rPr>
            <w:rStyle w:val="Hyperlink"/>
            <w:rFonts w:ascii="Arial" w:hAnsi="Arial" w:cs="Arial"/>
            <w:sz w:val="20"/>
            <w:szCs w:val="20"/>
            <w:shd w:val="clear" w:color="auto" w:fill="FFFFFF"/>
          </w:rPr>
          <w:t>https://blogs.bl.uk/digitisedmanuscripts/2016/11/its-a-bird-its-a-plane-its-supermonk.html?utm_source=feedburner&amp;utm_medium=feed&amp;utm_campaign=Feed%3A+digitisedmanuscripts+%28Medieval+Manuscripts%29</w:t>
        </w:r>
      </w:hyperlink>
    </w:p>
    <w:p w14:paraId="7F27ED07" w14:textId="77777777" w:rsidR="00600557" w:rsidRDefault="00600557" w:rsidP="00600557">
      <w:pPr>
        <w:rPr>
          <w:rFonts w:ascii="Arial" w:hAnsi="Arial" w:cs="Arial"/>
          <w:color w:val="333333"/>
          <w:sz w:val="20"/>
          <w:szCs w:val="20"/>
          <w:shd w:val="clear" w:color="auto" w:fill="FFFFFF"/>
        </w:rPr>
      </w:pPr>
    </w:p>
    <w:p w14:paraId="5BC6F248" w14:textId="77777777" w:rsidR="00600557" w:rsidRDefault="00600557" w:rsidP="00600557">
      <w:pPr>
        <w:rPr>
          <w:rFonts w:ascii="Arial" w:hAnsi="Arial" w:cs="Arial"/>
          <w:color w:val="333333"/>
          <w:sz w:val="20"/>
          <w:szCs w:val="20"/>
          <w:shd w:val="clear" w:color="auto" w:fill="FFFFFF"/>
        </w:rPr>
      </w:pPr>
    </w:p>
    <w:p w14:paraId="73CE0A72" w14:textId="342A7493" w:rsidR="00600557" w:rsidRPr="00600557" w:rsidRDefault="00600557" w:rsidP="00600557">
      <w:r>
        <w:rPr>
          <w:rFonts w:ascii="Arial" w:hAnsi="Arial" w:cs="Arial"/>
          <w:color w:val="333333"/>
          <w:sz w:val="20"/>
          <w:szCs w:val="20"/>
          <w:shd w:val="clear" w:color="auto" w:fill="FFFFFF"/>
        </w:rPr>
        <w:t>T</w:t>
      </w:r>
      <w:r w:rsidRPr="00600557">
        <w:rPr>
          <w:rFonts w:ascii="Arial" w:hAnsi="Arial" w:cs="Arial"/>
          <w:color w:val="333333"/>
          <w:sz w:val="20"/>
          <w:szCs w:val="20"/>
          <w:shd w:val="clear" w:color="auto" w:fill="FFFFFF"/>
        </w:rPr>
        <w:t xml:space="preserve">he first recorded pioneer of man-powered flight in the British Isles was an Anglo-Saxon monk from </w:t>
      </w:r>
      <w:proofErr w:type="spellStart"/>
      <w:r w:rsidRPr="00600557">
        <w:rPr>
          <w:rFonts w:ascii="Arial" w:hAnsi="Arial" w:cs="Arial"/>
          <w:color w:val="333333"/>
          <w:sz w:val="20"/>
          <w:szCs w:val="20"/>
          <w:shd w:val="clear" w:color="auto" w:fill="FFFFFF"/>
        </w:rPr>
        <w:t>Malmesbury</w:t>
      </w:r>
      <w:proofErr w:type="spellEnd"/>
      <w:r w:rsidRPr="00600557">
        <w:rPr>
          <w:rFonts w:ascii="Arial" w:hAnsi="Arial" w:cs="Arial"/>
          <w:color w:val="333333"/>
          <w:sz w:val="20"/>
          <w:szCs w:val="20"/>
          <w:shd w:val="clear" w:color="auto" w:fill="FFFFFF"/>
        </w:rPr>
        <w:t xml:space="preserve"> Abbey called </w:t>
      </w:r>
      <w:proofErr w:type="spellStart"/>
      <w:r w:rsidRPr="00600557">
        <w:rPr>
          <w:rFonts w:ascii="Arial" w:hAnsi="Arial" w:cs="Arial"/>
          <w:color w:val="333333"/>
          <w:sz w:val="20"/>
          <w:szCs w:val="20"/>
          <w:shd w:val="clear" w:color="auto" w:fill="FFFFFF"/>
        </w:rPr>
        <w:t>Eilmer</w:t>
      </w:r>
      <w:proofErr w:type="spellEnd"/>
      <w:r w:rsidRPr="00600557">
        <w:rPr>
          <w:rFonts w:ascii="Arial" w:hAnsi="Arial" w:cs="Arial"/>
          <w:color w:val="333333"/>
          <w:sz w:val="20"/>
          <w:szCs w:val="20"/>
          <w:shd w:val="clear" w:color="auto" w:fill="FFFFFF"/>
        </w:rPr>
        <w:t xml:space="preserve"> (or in Old English, </w:t>
      </w:r>
      <w:proofErr w:type="spellStart"/>
      <w:r w:rsidRPr="00600557">
        <w:rPr>
          <w:rFonts w:ascii="Arial" w:hAnsi="Arial" w:cs="Arial"/>
          <w:color w:val="333333"/>
          <w:sz w:val="20"/>
          <w:szCs w:val="20"/>
          <w:shd w:val="clear" w:color="auto" w:fill="FFFFFF"/>
        </w:rPr>
        <w:t>Æthelmaer</w:t>
      </w:r>
      <w:proofErr w:type="spellEnd"/>
      <w:r w:rsidRPr="00600557">
        <w:rPr>
          <w:rFonts w:ascii="Arial" w:hAnsi="Arial" w:cs="Arial"/>
          <w:color w:val="333333"/>
          <w:sz w:val="20"/>
          <w:szCs w:val="20"/>
          <w:shd w:val="clear" w:color="auto" w:fill="FFFFFF"/>
        </w:rPr>
        <w:t>) who lived between about 980 and 1070</w:t>
      </w:r>
    </w:p>
    <w:p w14:paraId="2672C8B6" w14:textId="42739FCA" w:rsidR="00600557" w:rsidRDefault="00600557"/>
    <w:p w14:paraId="68C5E345" w14:textId="0AACB492" w:rsidR="00600557" w:rsidRDefault="00600557"/>
    <w:p w14:paraId="1E980B19" w14:textId="77AAD07B" w:rsidR="00600557" w:rsidRDefault="00600557">
      <w:r w:rsidRPr="00600557">
        <w:t>Page-from-</w:t>
      </w:r>
      <w:proofErr w:type="spellStart"/>
      <w:r w:rsidRPr="00600557">
        <w:t>Gesta</w:t>
      </w:r>
      <w:proofErr w:type="spellEnd"/>
      <w:r w:rsidRPr="00600557">
        <w:t xml:space="preserve"> </w:t>
      </w:r>
      <w:proofErr w:type="spellStart"/>
      <w:r w:rsidRPr="00600557">
        <w:t>Regum</w:t>
      </w:r>
      <w:proofErr w:type="spellEnd"/>
      <w:r w:rsidRPr="00600557">
        <w:t xml:space="preserve"> Anglorum.jpg</w:t>
      </w:r>
      <w:r>
        <w:br/>
      </w:r>
      <w:r>
        <w:br/>
        <w:t>Picture caption for image noted above:</w:t>
      </w:r>
      <w:r>
        <w:br/>
      </w:r>
    </w:p>
    <w:p w14:paraId="61300D4D" w14:textId="77777777" w:rsidR="00600557" w:rsidRPr="00600557" w:rsidRDefault="00600557" w:rsidP="00600557">
      <w:r w:rsidRPr="00600557">
        <w:rPr>
          <w:i/>
          <w:iCs/>
        </w:rPr>
        <w:t xml:space="preserve">Opening page of William of </w:t>
      </w:r>
      <w:proofErr w:type="spellStart"/>
      <w:r w:rsidRPr="00600557">
        <w:rPr>
          <w:i/>
          <w:iCs/>
        </w:rPr>
        <w:t>Malmesbury’s</w:t>
      </w:r>
      <w:proofErr w:type="spellEnd"/>
      <w:r w:rsidRPr="00600557">
        <w:rPr>
          <w:i/>
          <w:iCs/>
        </w:rPr>
        <w:t xml:space="preserve"> </w:t>
      </w:r>
      <w:proofErr w:type="spellStart"/>
      <w:r w:rsidRPr="00600557">
        <w:rPr>
          <w:i/>
          <w:iCs/>
        </w:rPr>
        <w:t>Gesta</w:t>
      </w:r>
      <w:proofErr w:type="spellEnd"/>
      <w:r w:rsidRPr="00600557">
        <w:rPr>
          <w:i/>
          <w:iCs/>
        </w:rPr>
        <w:t xml:space="preserve"> </w:t>
      </w:r>
      <w:proofErr w:type="spellStart"/>
      <w:r w:rsidRPr="00600557">
        <w:rPr>
          <w:i/>
          <w:iCs/>
        </w:rPr>
        <w:t>Regum</w:t>
      </w:r>
      <w:proofErr w:type="spellEnd"/>
      <w:r w:rsidRPr="00600557">
        <w:rPr>
          <w:i/>
          <w:iCs/>
        </w:rPr>
        <w:t xml:space="preserve"> </w:t>
      </w:r>
      <w:proofErr w:type="spellStart"/>
      <w:r w:rsidRPr="00600557">
        <w:rPr>
          <w:i/>
          <w:iCs/>
        </w:rPr>
        <w:t>Anglorum</w:t>
      </w:r>
      <w:proofErr w:type="spellEnd"/>
      <w:r w:rsidRPr="00600557">
        <w:rPr>
          <w:i/>
          <w:iCs/>
        </w:rPr>
        <w:t>: </w:t>
      </w:r>
      <w:hyperlink r:id="rId46" w:tgtFrame="_blank" w:history="1">
        <w:r w:rsidRPr="00600557">
          <w:rPr>
            <w:rStyle w:val="Hyperlink"/>
            <w:i/>
            <w:iCs/>
          </w:rPr>
          <w:t>Arundel MS 35</w:t>
        </w:r>
      </w:hyperlink>
      <w:r w:rsidRPr="00600557">
        <w:rPr>
          <w:i/>
          <w:iCs/>
        </w:rPr>
        <w:t>, f. 1r. Southern England (Winchester?) 2nd or 3rd quarter of the 12th century.</w:t>
      </w:r>
    </w:p>
    <w:p w14:paraId="6052B566" w14:textId="513FC0B1" w:rsidR="00600557" w:rsidRDefault="00600557"/>
    <w:p w14:paraId="6D713599" w14:textId="77777777" w:rsidR="00600557" w:rsidRPr="00600557" w:rsidRDefault="00600557" w:rsidP="00600557">
      <w:pPr>
        <w:rPr>
          <w:rFonts w:asciiTheme="minorHAnsi" w:eastAsiaTheme="minorHAnsi" w:hAnsiTheme="minorHAnsi" w:cstheme="minorBidi"/>
        </w:rPr>
      </w:pPr>
      <w:proofErr w:type="spellStart"/>
      <w:r w:rsidRPr="00600557">
        <w:rPr>
          <w:rFonts w:asciiTheme="minorHAnsi" w:eastAsiaTheme="minorHAnsi" w:hAnsiTheme="minorHAnsi" w:cstheme="minorBidi"/>
        </w:rPr>
        <w:t>Eilmer’s</w:t>
      </w:r>
      <w:proofErr w:type="spellEnd"/>
      <w:r w:rsidRPr="00600557">
        <w:rPr>
          <w:rFonts w:asciiTheme="minorHAnsi" w:eastAsiaTheme="minorHAnsi" w:hAnsiTheme="minorHAnsi" w:cstheme="minorBidi"/>
        </w:rPr>
        <w:t xml:space="preserve"> life is recounted in the </w:t>
      </w:r>
      <w:r w:rsidRPr="00600557">
        <w:rPr>
          <w:rFonts w:asciiTheme="minorHAnsi" w:eastAsiaTheme="minorHAnsi" w:hAnsiTheme="minorHAnsi" w:cstheme="minorBidi"/>
          <w:i/>
          <w:iCs/>
        </w:rPr>
        <w:t>Deeds of the Kings of England</w:t>
      </w:r>
      <w:r w:rsidRPr="00600557">
        <w:rPr>
          <w:rFonts w:asciiTheme="minorHAnsi" w:eastAsiaTheme="minorHAnsi" w:hAnsiTheme="minorHAnsi" w:cstheme="minorBidi"/>
        </w:rPr>
        <w:t xml:space="preserve"> by William of </w:t>
      </w:r>
      <w:proofErr w:type="spellStart"/>
      <w:r w:rsidRPr="00600557">
        <w:rPr>
          <w:rFonts w:asciiTheme="minorHAnsi" w:eastAsiaTheme="minorHAnsi" w:hAnsiTheme="minorHAnsi" w:cstheme="minorBidi"/>
        </w:rPr>
        <w:t>Malmesbury</w:t>
      </w:r>
      <w:proofErr w:type="spellEnd"/>
      <w:r w:rsidRPr="00600557">
        <w:rPr>
          <w:rFonts w:asciiTheme="minorHAnsi" w:eastAsiaTheme="minorHAnsi" w:hAnsiTheme="minorHAnsi" w:cstheme="minorBidi"/>
        </w:rPr>
        <w:t xml:space="preserve">; indeed, William may have met him when </w:t>
      </w:r>
      <w:proofErr w:type="spellStart"/>
      <w:r w:rsidRPr="00600557">
        <w:rPr>
          <w:rFonts w:asciiTheme="minorHAnsi" w:eastAsiaTheme="minorHAnsi" w:hAnsiTheme="minorHAnsi" w:cstheme="minorBidi"/>
        </w:rPr>
        <w:t>Eilmer</w:t>
      </w:r>
      <w:proofErr w:type="spellEnd"/>
      <w:r w:rsidRPr="00600557">
        <w:rPr>
          <w:rFonts w:asciiTheme="minorHAnsi" w:eastAsiaTheme="minorHAnsi" w:hAnsiTheme="minorHAnsi" w:cstheme="minorBidi"/>
        </w:rPr>
        <w:t xml:space="preserve"> was an old man. According to William, many years earlier </w:t>
      </w:r>
      <w:proofErr w:type="spellStart"/>
      <w:r w:rsidRPr="00600557">
        <w:rPr>
          <w:rFonts w:asciiTheme="minorHAnsi" w:eastAsiaTheme="minorHAnsi" w:hAnsiTheme="minorHAnsi" w:cstheme="minorBidi"/>
        </w:rPr>
        <w:t>Eilmer</w:t>
      </w:r>
      <w:proofErr w:type="spellEnd"/>
      <w:r w:rsidRPr="00600557">
        <w:rPr>
          <w:rFonts w:asciiTheme="minorHAnsi" w:eastAsiaTheme="minorHAnsi" w:hAnsiTheme="minorHAnsi" w:cstheme="minorBidi"/>
        </w:rPr>
        <w:t xml:space="preserve"> had attached wings to his hands and his feet and jumped from a tower, travelling at least a ‘stadium’ (possibly 200 </w:t>
      </w:r>
      <w:proofErr w:type="spellStart"/>
      <w:r w:rsidRPr="00600557">
        <w:rPr>
          <w:rFonts w:asciiTheme="minorHAnsi" w:eastAsiaTheme="minorHAnsi" w:hAnsiTheme="minorHAnsi" w:cstheme="minorBidi"/>
        </w:rPr>
        <w:t>metres</w:t>
      </w:r>
      <w:proofErr w:type="spellEnd"/>
      <w:r w:rsidRPr="00600557">
        <w:rPr>
          <w:rFonts w:asciiTheme="minorHAnsi" w:eastAsiaTheme="minorHAnsi" w:hAnsiTheme="minorHAnsi" w:cstheme="minorBidi"/>
        </w:rPr>
        <w:t xml:space="preserve"> or 600 feet), before being caught by turbulence and breaking both his legs. </w:t>
      </w:r>
      <w:proofErr w:type="spellStart"/>
      <w:r w:rsidRPr="00600557">
        <w:rPr>
          <w:rFonts w:asciiTheme="minorHAnsi" w:eastAsiaTheme="minorHAnsi" w:hAnsiTheme="minorHAnsi" w:cstheme="minorBidi"/>
        </w:rPr>
        <w:t>Eilmer</w:t>
      </w:r>
      <w:proofErr w:type="spellEnd"/>
      <w:r w:rsidRPr="00600557">
        <w:rPr>
          <w:rFonts w:asciiTheme="minorHAnsi" w:eastAsiaTheme="minorHAnsi" w:hAnsiTheme="minorHAnsi" w:cstheme="minorBidi"/>
        </w:rPr>
        <w:t xml:space="preserve"> later claimed his error was not fitting a tail to himself, as well as wings. For comparison, the Wright Brothers’ first flight covered about 120 feet.</w:t>
      </w:r>
    </w:p>
    <w:p w14:paraId="15D0393E" w14:textId="54FFF9AA" w:rsidR="00600557" w:rsidRDefault="00600557"/>
    <w:p w14:paraId="490C3AA6" w14:textId="77777777" w:rsidR="00600557" w:rsidRPr="00600557" w:rsidRDefault="00600557" w:rsidP="00600557">
      <w:proofErr w:type="spellStart"/>
      <w:r w:rsidRPr="00600557">
        <w:t>Eilmer</w:t>
      </w:r>
      <w:proofErr w:type="spellEnd"/>
      <w:r w:rsidRPr="00600557">
        <w:t xml:space="preserve"> was probably born in the 980s and died after 1066, so his flight probably took place in the 1000s or 1010s. We can guess </w:t>
      </w:r>
      <w:proofErr w:type="spellStart"/>
      <w:r w:rsidRPr="00600557">
        <w:t>Eilmer’s</w:t>
      </w:r>
      <w:proofErr w:type="spellEnd"/>
      <w:r w:rsidRPr="00600557">
        <w:t xml:space="preserve"> lifespan because William of </w:t>
      </w:r>
      <w:proofErr w:type="spellStart"/>
      <w:r w:rsidRPr="00600557">
        <w:t>Malmesbury</w:t>
      </w:r>
      <w:proofErr w:type="spellEnd"/>
      <w:r w:rsidRPr="00600557">
        <w:t xml:space="preserve"> claimed </w:t>
      </w:r>
      <w:proofErr w:type="spellStart"/>
      <w:r w:rsidRPr="00600557">
        <w:t>Eilmer</w:t>
      </w:r>
      <w:proofErr w:type="spellEnd"/>
      <w:r w:rsidRPr="00600557">
        <w:t xml:space="preserve"> had seen Halley’s Comet twice, in 1066 and presumably in 989. Comets were associated with political upheaval, and William dramatically described how, upon seeing the comet in 1066, </w:t>
      </w:r>
      <w:proofErr w:type="spellStart"/>
      <w:r w:rsidRPr="00600557">
        <w:t>Eilmer</w:t>
      </w:r>
      <w:proofErr w:type="spellEnd"/>
      <w:r w:rsidRPr="00600557">
        <w:t xml:space="preserve"> became very upset and prophesied the Norman Conquest:</w:t>
      </w:r>
    </w:p>
    <w:p w14:paraId="7532DF2C" w14:textId="1D27E9E9" w:rsidR="00600557" w:rsidRPr="00600557" w:rsidRDefault="00600557" w:rsidP="00600557">
      <w:r w:rsidRPr="00600557">
        <w:t xml:space="preserve">‘Crouching in terror at the sight of the gleaming star, "You've come, have you?" he said. "You've come, you source of tears to many mothers. It is long since I saw you; but as I see you now you are much more terrible, for I see you brandishing the downfall of my country."’ (William of </w:t>
      </w:r>
      <w:proofErr w:type="spellStart"/>
      <w:r w:rsidRPr="00600557">
        <w:t>Malmesbury</w:t>
      </w:r>
      <w:proofErr w:type="spellEnd"/>
      <w:r w:rsidRPr="00600557">
        <w:t>, </w:t>
      </w:r>
      <w:proofErr w:type="spellStart"/>
      <w:r w:rsidRPr="00600557">
        <w:rPr>
          <w:i/>
          <w:iCs/>
        </w:rPr>
        <w:t>Gesta</w:t>
      </w:r>
      <w:proofErr w:type="spellEnd"/>
      <w:r w:rsidRPr="00600557">
        <w:rPr>
          <w:i/>
          <w:iCs/>
        </w:rPr>
        <w:t xml:space="preserve"> </w:t>
      </w:r>
      <w:proofErr w:type="spellStart"/>
      <w:r w:rsidRPr="00600557">
        <w:rPr>
          <w:i/>
          <w:iCs/>
        </w:rPr>
        <w:t>Regum</w:t>
      </w:r>
      <w:proofErr w:type="spellEnd"/>
      <w:r w:rsidRPr="00600557">
        <w:t xml:space="preserve">, chapter 225, translated by R.A.B. </w:t>
      </w:r>
      <w:proofErr w:type="spellStart"/>
      <w:r w:rsidRPr="00600557">
        <w:t>Mynors</w:t>
      </w:r>
      <w:proofErr w:type="spellEnd"/>
      <w:r w:rsidRPr="00600557">
        <w:t xml:space="preserve"> and others (London: The Folio Society, 2014), p. 248.)</w:t>
      </w:r>
      <w:r>
        <w:br/>
      </w:r>
    </w:p>
    <w:p w14:paraId="3BA89844" w14:textId="77777777" w:rsidR="00600557" w:rsidRPr="00600557" w:rsidRDefault="00600557" w:rsidP="00600557">
      <w:r w:rsidRPr="00600557">
        <w:lastRenderedPageBreak/>
        <w:t xml:space="preserve">Although 1000 or 1010 is an early date for man-powered flight, </w:t>
      </w:r>
      <w:proofErr w:type="spellStart"/>
      <w:r w:rsidRPr="00600557">
        <w:t>Eilmer</w:t>
      </w:r>
      <w:proofErr w:type="spellEnd"/>
      <w:r w:rsidRPr="00600557">
        <w:t xml:space="preserve"> was not the first human to attempt to fly. The 14th-century writer al-</w:t>
      </w:r>
      <w:proofErr w:type="spellStart"/>
      <w:r w:rsidRPr="00600557">
        <w:t>Makkari</w:t>
      </w:r>
      <w:proofErr w:type="spellEnd"/>
      <w:r w:rsidRPr="00600557">
        <w:t xml:space="preserve"> claimed that the 9th-century Andalusian scholar Abbas ibn </w:t>
      </w:r>
      <w:proofErr w:type="spellStart"/>
      <w:r w:rsidRPr="00600557">
        <w:t>Firnas</w:t>
      </w:r>
      <w:proofErr w:type="spellEnd"/>
      <w:r w:rsidRPr="00600557">
        <w:t xml:space="preserve"> also tried to fly, and also attributed his failure to forgetting to build a tail. </w:t>
      </w:r>
      <w:proofErr w:type="spellStart"/>
      <w:r w:rsidRPr="00600557">
        <w:t>Eilmer</w:t>
      </w:r>
      <w:proofErr w:type="spellEnd"/>
      <w:r w:rsidRPr="00600557">
        <w:t xml:space="preserve"> and </w:t>
      </w:r>
      <w:proofErr w:type="spellStart"/>
      <w:r w:rsidRPr="00600557">
        <w:t>Firnas</w:t>
      </w:r>
      <w:proofErr w:type="spellEnd"/>
      <w:r w:rsidRPr="00600557">
        <w:t xml:space="preserve"> were in good company in this respect: modern reconstructions of </w:t>
      </w:r>
      <w:hyperlink r:id="rId47" w:tgtFrame="_blank" w:history="1">
        <w:r w:rsidRPr="00600557">
          <w:rPr>
            <w:rStyle w:val="Hyperlink"/>
          </w:rPr>
          <w:t>Leonardo da Vinci's design for a gilder</w:t>
        </w:r>
      </w:hyperlink>
      <w:r w:rsidRPr="00600557">
        <w:t> also failed until a tail was added. Other medieval aviators included the scholar and dictionary-writer al-</w:t>
      </w:r>
      <w:proofErr w:type="spellStart"/>
      <w:r w:rsidRPr="00600557">
        <w:t>Jawhari</w:t>
      </w:r>
      <w:proofErr w:type="spellEnd"/>
      <w:r w:rsidRPr="00600557">
        <w:t xml:space="preserve">, who reportedly died while trying to fly from the roof of a mosque in Nishapur in what </w:t>
      </w:r>
      <w:proofErr w:type="gramStart"/>
      <w:r w:rsidRPr="00600557">
        <w:t>is modern-day Iran in</w:t>
      </w:r>
      <w:proofErr w:type="gramEnd"/>
      <w:r w:rsidRPr="00600557">
        <w:t> 1003 or 1008. There are even earlier stories about people flying or gliding in China, Ancient Greece and Rome.</w:t>
      </w:r>
    </w:p>
    <w:p w14:paraId="4DE63727" w14:textId="77777777" w:rsidR="00600557" w:rsidRPr="00600557" w:rsidRDefault="00600557" w:rsidP="00600557">
      <w:r w:rsidRPr="00600557">
        <w:t xml:space="preserve">Like many of these other early pioneers of flight, </w:t>
      </w:r>
      <w:proofErr w:type="spellStart"/>
      <w:r w:rsidRPr="00600557">
        <w:t>Eilmer</w:t>
      </w:r>
      <w:proofErr w:type="spellEnd"/>
      <w:r w:rsidRPr="00600557">
        <w:t xml:space="preserve"> was also a scholar. Sadly, none of his own writings survive to the present day. However, on </w:t>
      </w:r>
      <w:proofErr w:type="spellStart"/>
      <w:r w:rsidRPr="00600557">
        <w:fldChar w:fldCharType="begin"/>
      </w:r>
      <w:r w:rsidRPr="00600557">
        <w:instrText xml:space="preserve"> HYPERLINK "https://www.bl.uk/manuscripts/Default.aspx" \t "_blank" </w:instrText>
      </w:r>
      <w:r w:rsidRPr="00600557">
        <w:fldChar w:fldCharType="separate"/>
      </w:r>
      <w:r w:rsidRPr="00600557">
        <w:rPr>
          <w:rStyle w:val="Hyperlink"/>
        </w:rPr>
        <w:t>Digitised</w:t>
      </w:r>
      <w:proofErr w:type="spellEnd"/>
      <w:r w:rsidRPr="00600557">
        <w:rPr>
          <w:rStyle w:val="Hyperlink"/>
        </w:rPr>
        <w:t xml:space="preserve"> Manuscripts</w:t>
      </w:r>
      <w:r w:rsidRPr="00600557">
        <w:fldChar w:fldCharType="end"/>
      </w:r>
      <w:r w:rsidRPr="00600557">
        <w:rPr>
          <w:b/>
          <w:bCs/>
        </w:rPr>
        <w:t> </w:t>
      </w:r>
      <w:r w:rsidRPr="00600557">
        <w:t xml:space="preserve">you can see one manuscript which </w:t>
      </w:r>
      <w:proofErr w:type="spellStart"/>
      <w:r w:rsidRPr="00600557">
        <w:t>Eilmer</w:t>
      </w:r>
      <w:proofErr w:type="spellEnd"/>
      <w:r w:rsidRPr="00600557">
        <w:t xml:space="preserve"> himself may have read: an Old English copy of the Gospels (</w:t>
      </w:r>
      <w:hyperlink r:id="rId48" w:tgtFrame="_blank" w:history="1">
        <w:r w:rsidRPr="00600557">
          <w:rPr>
            <w:rStyle w:val="Hyperlink"/>
          </w:rPr>
          <w:t>Cotton MS Otho C I/1</w:t>
        </w:r>
      </w:hyperlink>
      <w:r w:rsidRPr="00600557">
        <w:t xml:space="preserve">). This manuscript seems to have been owned at </w:t>
      </w:r>
      <w:proofErr w:type="spellStart"/>
      <w:r w:rsidRPr="00600557">
        <w:t>Malmesbury</w:t>
      </w:r>
      <w:proofErr w:type="spellEnd"/>
      <w:r w:rsidRPr="00600557">
        <w:t xml:space="preserve"> Abbey by the mid-11th century, when an Old English translation of a papal decree relating to </w:t>
      </w:r>
      <w:proofErr w:type="spellStart"/>
      <w:r w:rsidRPr="00600557">
        <w:t>Malmesbury</w:t>
      </w:r>
      <w:proofErr w:type="spellEnd"/>
      <w:r w:rsidRPr="00600557">
        <w:t xml:space="preserve"> was added between the gospels of Luke and John.</w:t>
      </w:r>
    </w:p>
    <w:p w14:paraId="7B19DE66" w14:textId="32814D7D" w:rsidR="00600557" w:rsidRDefault="00600557"/>
    <w:p w14:paraId="11A4E521" w14:textId="77777777" w:rsidR="00600557" w:rsidRPr="00600557" w:rsidRDefault="00600557" w:rsidP="00600557">
      <w:r w:rsidRPr="00600557">
        <w:t xml:space="preserve">Other monks at </w:t>
      </w:r>
      <w:proofErr w:type="spellStart"/>
      <w:r w:rsidRPr="00600557">
        <w:t>Malmesbury</w:t>
      </w:r>
      <w:proofErr w:type="spellEnd"/>
      <w:r w:rsidRPr="00600557">
        <w:t xml:space="preserve"> do not seem to have been amused by </w:t>
      </w:r>
      <w:proofErr w:type="spellStart"/>
      <w:r w:rsidRPr="00600557">
        <w:t>Eilmer’s</w:t>
      </w:r>
      <w:proofErr w:type="spellEnd"/>
      <w:r w:rsidRPr="00600557">
        <w:t xml:space="preserve"> experiments and inventions. Although William of </w:t>
      </w:r>
      <w:proofErr w:type="spellStart"/>
      <w:r w:rsidRPr="00600557">
        <w:t>Malmesbury</w:t>
      </w:r>
      <w:proofErr w:type="spellEnd"/>
      <w:r w:rsidRPr="00600557">
        <w:t xml:space="preserve"> generally respected </w:t>
      </w:r>
      <w:proofErr w:type="spellStart"/>
      <w:r w:rsidRPr="00600557">
        <w:t>Eilmer</w:t>
      </w:r>
      <w:proofErr w:type="spellEnd"/>
      <w:r w:rsidRPr="00600557">
        <w:t>, he chided him for thinking that the ‘fable’ of the Greek inventor Daedalus flying was actually real. Even today, the ‘</w:t>
      </w:r>
      <w:hyperlink r:id="rId49" w:tgtFrame="_blank" w:history="1">
        <w:r w:rsidRPr="00600557">
          <w:rPr>
            <w:rStyle w:val="Hyperlink"/>
          </w:rPr>
          <w:t xml:space="preserve">Birdman of </w:t>
        </w:r>
        <w:proofErr w:type="spellStart"/>
        <w:r w:rsidRPr="00600557">
          <w:rPr>
            <w:rStyle w:val="Hyperlink"/>
          </w:rPr>
          <w:t>Bognor</w:t>
        </w:r>
        <w:proofErr w:type="spellEnd"/>
      </w:hyperlink>
      <w:r w:rsidRPr="00600557">
        <w:t xml:space="preserve">’ competition for individual flying contraptions features contestants who, for the most part, lampoon the idea of individual flight. </w:t>
      </w:r>
      <w:proofErr w:type="spellStart"/>
      <w:r w:rsidRPr="00600557">
        <w:t>Eilmer</w:t>
      </w:r>
      <w:proofErr w:type="spellEnd"/>
      <w:r w:rsidRPr="00600557">
        <w:t xml:space="preserve"> was not the last human to try to fly, however. His story inspired thinkers from Roger Bacon to John Milton to the 19th-century ornithologist John Wise to 20th-century French scholars. Today, you can see airplanes in the sky above </w:t>
      </w:r>
      <w:proofErr w:type="spellStart"/>
      <w:r w:rsidRPr="00600557">
        <w:t>Malmesbury</w:t>
      </w:r>
      <w:proofErr w:type="spellEnd"/>
      <w:r w:rsidRPr="00600557">
        <w:t xml:space="preserve"> Abbey, some perhaps passing over the exact same stretch where </w:t>
      </w:r>
      <w:proofErr w:type="spellStart"/>
      <w:r w:rsidRPr="00600557">
        <w:t>Eilmer</w:t>
      </w:r>
      <w:proofErr w:type="spellEnd"/>
      <w:r w:rsidRPr="00600557">
        <w:t xml:space="preserve"> first glided.</w:t>
      </w:r>
    </w:p>
    <w:p w14:paraId="25867D8B" w14:textId="05377ABF" w:rsidR="00600557" w:rsidRDefault="00600557">
      <w:pPr>
        <w:pBdr>
          <w:bottom w:val="single" w:sz="6" w:space="1" w:color="auto"/>
        </w:pBdr>
      </w:pPr>
    </w:p>
    <w:p w14:paraId="69EA8F3A" w14:textId="668581A7" w:rsidR="00600557" w:rsidRDefault="00600557"/>
    <w:p w14:paraId="2C499E66" w14:textId="63D79F6A" w:rsidR="00600557" w:rsidRPr="00600557" w:rsidRDefault="00600557" w:rsidP="00600557">
      <w:r>
        <w:rPr>
          <w:b/>
          <w:bCs/>
        </w:rPr>
        <w:t xml:space="preserve">Source: </w:t>
      </w:r>
      <w:r w:rsidR="007F0870" w:rsidRPr="007F0870">
        <w:rPr>
          <w:b/>
          <w:bCs/>
        </w:rPr>
        <w:t>https://everything2.com/title/Eilmer+the+Flying+Monk</w:t>
      </w:r>
      <w:r>
        <w:rPr>
          <w:b/>
          <w:bCs/>
        </w:rPr>
        <w:br/>
      </w:r>
      <w:r>
        <w:rPr>
          <w:b/>
          <w:bCs/>
        </w:rPr>
        <w:br/>
      </w:r>
      <w:r w:rsidRPr="00600557">
        <w:rPr>
          <w:b/>
          <w:bCs/>
        </w:rPr>
        <w:t xml:space="preserve">Also known as </w:t>
      </w:r>
      <w:proofErr w:type="spellStart"/>
      <w:r w:rsidRPr="00600557">
        <w:rPr>
          <w:b/>
          <w:bCs/>
        </w:rPr>
        <w:t>Eilmer</w:t>
      </w:r>
      <w:proofErr w:type="spellEnd"/>
      <w:r w:rsidRPr="00600557">
        <w:rPr>
          <w:b/>
          <w:bCs/>
        </w:rPr>
        <w:t xml:space="preserve"> of </w:t>
      </w:r>
      <w:proofErr w:type="spellStart"/>
      <w:r w:rsidRPr="00600557">
        <w:rPr>
          <w:b/>
          <w:bCs/>
        </w:rPr>
        <w:t>Malmesbury</w:t>
      </w:r>
      <w:proofErr w:type="spellEnd"/>
      <w:r w:rsidRPr="00600557">
        <w:rPr>
          <w:b/>
          <w:bCs/>
        </w:rPr>
        <w:t>,</w:t>
      </w:r>
      <w:r w:rsidRPr="00600557">
        <w:rPr>
          <w:b/>
          <w:bCs/>
        </w:rPr>
        <w:br/>
      </w:r>
      <w:proofErr w:type="spellStart"/>
      <w:r w:rsidRPr="00600557">
        <w:rPr>
          <w:b/>
          <w:bCs/>
        </w:rPr>
        <w:t>Eilmerus</w:t>
      </w:r>
      <w:proofErr w:type="spellEnd"/>
      <w:r w:rsidRPr="00600557">
        <w:rPr>
          <w:b/>
          <w:bCs/>
        </w:rPr>
        <w:t xml:space="preserve"> or erroneously as 'Elmer' or even 'Oliver'</w:t>
      </w:r>
      <w:r w:rsidRPr="00600557">
        <w:rPr>
          <w:b/>
          <w:bCs/>
        </w:rPr>
        <w:br/>
        <w:t>Born 981 Died 1069</w:t>
      </w:r>
    </w:p>
    <w:p w14:paraId="1F4E8C7E" w14:textId="77777777" w:rsidR="00600557" w:rsidRPr="00600557" w:rsidRDefault="00600557" w:rsidP="00600557">
      <w:r w:rsidRPr="00600557">
        <w:rPr>
          <w:b/>
          <w:bCs/>
        </w:rPr>
        <w:t>The Flying Monk</w:t>
      </w:r>
    </w:p>
    <w:p w14:paraId="237084A8" w14:textId="77777777" w:rsidR="00600557" w:rsidRPr="00600557" w:rsidRDefault="00600557" w:rsidP="00600557">
      <w:r w:rsidRPr="00600557">
        <w:t>One of the more curious stories featured in </w:t>
      </w:r>
      <w:hyperlink r:id="rId50" w:tooltip="William of Malmesbury" w:history="1">
        <w:r w:rsidRPr="00600557">
          <w:rPr>
            <w:rStyle w:val="Hyperlink"/>
          </w:rPr>
          <w:t xml:space="preserve">William of </w:t>
        </w:r>
        <w:proofErr w:type="spellStart"/>
        <w:r w:rsidRPr="00600557">
          <w:rPr>
            <w:rStyle w:val="Hyperlink"/>
          </w:rPr>
          <w:t>Malmesbury's</w:t>
        </w:r>
        <w:proofErr w:type="spellEnd"/>
      </w:hyperlink>
      <w:r w:rsidRPr="00600557">
        <w:t> work the </w:t>
      </w:r>
      <w:proofErr w:type="spellStart"/>
      <w:r w:rsidRPr="00600557">
        <w:rPr>
          <w:i/>
          <w:iCs/>
        </w:rPr>
        <w:t>Gesta</w:t>
      </w:r>
      <w:proofErr w:type="spellEnd"/>
      <w:r w:rsidRPr="00600557">
        <w:rPr>
          <w:i/>
          <w:iCs/>
        </w:rPr>
        <w:t xml:space="preserve"> </w:t>
      </w:r>
      <w:proofErr w:type="spellStart"/>
      <w:r w:rsidRPr="00600557">
        <w:rPr>
          <w:i/>
          <w:iCs/>
        </w:rPr>
        <w:t>Regum</w:t>
      </w:r>
      <w:proofErr w:type="spellEnd"/>
      <w:r w:rsidRPr="00600557">
        <w:rPr>
          <w:i/>
          <w:iCs/>
        </w:rPr>
        <w:t xml:space="preserve"> </w:t>
      </w:r>
      <w:proofErr w:type="spellStart"/>
      <w:r w:rsidRPr="00600557">
        <w:rPr>
          <w:i/>
          <w:iCs/>
        </w:rPr>
        <w:t>Anglorum</w:t>
      </w:r>
      <w:proofErr w:type="spellEnd"/>
      <w:r w:rsidRPr="00600557">
        <w:t xml:space="preserve">, or the 'Deeds of the Kings of England', is that of </w:t>
      </w:r>
      <w:proofErr w:type="spellStart"/>
      <w:r w:rsidRPr="00600557">
        <w:t>Eilmer</w:t>
      </w:r>
      <w:proofErr w:type="spellEnd"/>
      <w:r w:rsidRPr="00600557">
        <w:t xml:space="preserve"> the flying monk. </w:t>
      </w:r>
      <w:proofErr w:type="spellStart"/>
      <w:r w:rsidRPr="00600557">
        <w:t>Eilmer</w:t>
      </w:r>
      <w:proofErr w:type="spellEnd"/>
      <w:r w:rsidRPr="00600557">
        <w:t xml:space="preserve"> it appears, was a monk at </w:t>
      </w:r>
      <w:proofErr w:type="spellStart"/>
      <w:r w:rsidRPr="00600557">
        <w:fldChar w:fldCharType="begin"/>
      </w:r>
      <w:r w:rsidRPr="00600557">
        <w:instrText xml:space="preserve"> HYPERLINK "https://everything2.com/title/Malmesbury+Abbey" \o "Malmesbury Abbey" </w:instrText>
      </w:r>
      <w:r w:rsidRPr="00600557">
        <w:fldChar w:fldCharType="separate"/>
      </w:r>
      <w:r w:rsidRPr="00600557">
        <w:rPr>
          <w:rStyle w:val="Hyperlink"/>
        </w:rPr>
        <w:t>Malmesbury</w:t>
      </w:r>
      <w:proofErr w:type="spellEnd"/>
      <w:r w:rsidRPr="00600557">
        <w:rPr>
          <w:rStyle w:val="Hyperlink"/>
        </w:rPr>
        <w:t xml:space="preserve"> Abbey</w:t>
      </w:r>
      <w:r w:rsidRPr="00600557">
        <w:fldChar w:fldCharType="end"/>
      </w:r>
      <w:r w:rsidRPr="00600557">
        <w:t> in </w:t>
      </w:r>
      <w:hyperlink r:id="rId51" w:tooltip="Wiltshire" w:history="1">
        <w:r w:rsidRPr="00600557">
          <w:rPr>
            <w:rStyle w:val="Hyperlink"/>
          </w:rPr>
          <w:t>Wiltshire</w:t>
        </w:r>
      </w:hyperlink>
      <w:r w:rsidRPr="00600557">
        <w:t>, who in the year 1010 decided to attempt to fly from the tower of the abbey.</w:t>
      </w:r>
    </w:p>
    <w:p w14:paraId="2E9DF46E" w14:textId="77777777" w:rsidR="00600557" w:rsidRPr="00600557" w:rsidRDefault="00600557" w:rsidP="00600557">
      <w:proofErr w:type="spellStart"/>
      <w:r w:rsidRPr="00600557">
        <w:t>Eilmer</w:t>
      </w:r>
      <w:proofErr w:type="spellEnd"/>
      <w:r w:rsidRPr="00600557">
        <w:t xml:space="preserve"> it appear was both an </w:t>
      </w:r>
      <w:hyperlink r:id="rId52" w:tooltip="astronomer" w:history="1">
        <w:r w:rsidRPr="00600557">
          <w:rPr>
            <w:rStyle w:val="Hyperlink"/>
          </w:rPr>
          <w:t>astronomer</w:t>
        </w:r>
      </w:hyperlink>
      <w:r w:rsidRPr="00600557">
        <w:t> and something of a </w:t>
      </w:r>
      <w:hyperlink r:id="rId53" w:tooltip="mechanic" w:history="1">
        <w:r w:rsidRPr="00600557">
          <w:rPr>
            <w:rStyle w:val="Hyperlink"/>
          </w:rPr>
          <w:t>mechanic</w:t>
        </w:r>
      </w:hyperlink>
      <w:r w:rsidRPr="00600557">
        <w:t> who, by observing the flight of the </w:t>
      </w:r>
      <w:hyperlink r:id="rId54" w:tooltip="jackdaw" w:history="1">
        <w:r w:rsidRPr="00600557">
          <w:rPr>
            <w:rStyle w:val="Hyperlink"/>
          </w:rPr>
          <w:t>jackdaws</w:t>
        </w:r>
      </w:hyperlink>
      <w:r w:rsidRPr="00600557">
        <w:t> that nested in the abbey walls formed the idea that it was perfectly possible for him to join them in the air.</w:t>
      </w:r>
    </w:p>
    <w:p w14:paraId="7CB6D9CD" w14:textId="77777777" w:rsidR="00600557" w:rsidRPr="00600557" w:rsidRDefault="00600557" w:rsidP="00600557">
      <w:hyperlink r:id="rId55" w:tooltip="William of Malmesbury" w:history="1">
        <w:r w:rsidRPr="00600557">
          <w:rPr>
            <w:rStyle w:val="Hyperlink"/>
          </w:rPr>
          <w:t>William</w:t>
        </w:r>
      </w:hyperlink>
      <w:r w:rsidRPr="00600557">
        <w:t xml:space="preserve"> describes how </w:t>
      </w:r>
      <w:proofErr w:type="spellStart"/>
      <w:r w:rsidRPr="00600557">
        <w:t>Eilmer</w:t>
      </w:r>
      <w:proofErr w:type="spellEnd"/>
      <w:r w:rsidRPr="00600557">
        <w:t xml:space="preserve"> fixed wings to both his arms and feet, launched himself from the top of the tower and flew, or rather glided, a distance of some 200 yards, before landing near the High Street in </w:t>
      </w:r>
      <w:hyperlink r:id="rId56" w:tooltip="Malmesbury" w:history="1">
        <w:proofErr w:type="spellStart"/>
        <w:r w:rsidRPr="00600557">
          <w:rPr>
            <w:rStyle w:val="Hyperlink"/>
          </w:rPr>
          <w:t>Malmesbury</w:t>
        </w:r>
        <w:proofErr w:type="spellEnd"/>
      </w:hyperlink>
      <w:r w:rsidRPr="00600557">
        <w:t xml:space="preserve"> itself. </w:t>
      </w:r>
      <w:proofErr w:type="gramStart"/>
      <w:r w:rsidRPr="00600557">
        <w:t>Unfortunately</w:t>
      </w:r>
      <w:proofErr w:type="gramEnd"/>
      <w:r w:rsidRPr="00600557">
        <w:t xml:space="preserve"> his landing was less than perfect, as he managed to break both his legs, an accident that left him partially lame for the rest of his life.</w:t>
      </w:r>
    </w:p>
    <w:p w14:paraId="0DCE965F" w14:textId="77777777" w:rsidR="00600557" w:rsidRPr="00600557" w:rsidRDefault="00600557" w:rsidP="00600557">
      <w:r w:rsidRPr="00600557">
        <w:t xml:space="preserve">This </w:t>
      </w:r>
      <w:proofErr w:type="gramStart"/>
      <w:r w:rsidRPr="00600557">
        <w:t>didn't</w:t>
      </w:r>
      <w:proofErr w:type="gramEnd"/>
      <w:r w:rsidRPr="00600557">
        <w:t xml:space="preserve"> however, dampen his enthusiasm for aviation and he was busy making plans for a second flight before his abbot decided that such activities were not compatible with monastic discipline and forbade any further experiments.</w:t>
      </w:r>
    </w:p>
    <w:p w14:paraId="496B6898" w14:textId="77777777" w:rsidR="00600557" w:rsidRPr="00600557" w:rsidRDefault="00600557" w:rsidP="00600557">
      <w:r w:rsidRPr="00600557">
        <w:rPr>
          <w:b/>
          <w:bCs/>
        </w:rPr>
        <w:lastRenderedPageBreak/>
        <w:t>And did he actually fly?</w:t>
      </w:r>
    </w:p>
    <w:p w14:paraId="38985DE5" w14:textId="77777777" w:rsidR="00600557" w:rsidRPr="00600557" w:rsidRDefault="00600557" w:rsidP="00600557">
      <w:hyperlink r:id="rId57" w:tooltip="Malmesbury Abbey" w:history="1">
        <w:proofErr w:type="spellStart"/>
        <w:r w:rsidRPr="00600557">
          <w:rPr>
            <w:rStyle w:val="Hyperlink"/>
          </w:rPr>
          <w:t>Malmesbury</w:t>
        </w:r>
        <w:proofErr w:type="spellEnd"/>
        <w:r w:rsidRPr="00600557">
          <w:rPr>
            <w:rStyle w:val="Hyperlink"/>
          </w:rPr>
          <w:t xml:space="preserve"> Abbey</w:t>
        </w:r>
      </w:hyperlink>
      <w:r w:rsidRPr="00600557">
        <w:t> itself stands on a hill and at the time most likely featured a typical </w:t>
      </w:r>
      <w:hyperlink r:id="rId58" w:tooltip="Saxon" w:history="1">
        <w:r w:rsidRPr="00600557">
          <w:rPr>
            <w:rStyle w:val="Hyperlink"/>
          </w:rPr>
          <w:t>Saxon</w:t>
        </w:r>
      </w:hyperlink>
      <w:r w:rsidRPr="00600557">
        <w:t xml:space="preserve"> high tower, which was probably around 80 feet tall. The prevailing wind in the area is from the south-west and it would have generated a considerable uplift as it </w:t>
      </w:r>
      <w:proofErr w:type="gramStart"/>
      <w:r w:rsidRPr="00600557">
        <w:t>meet</w:t>
      </w:r>
      <w:proofErr w:type="gramEnd"/>
      <w:r w:rsidRPr="00600557">
        <w:t xml:space="preserve"> the hill and the abbey walls. Given that </w:t>
      </w:r>
      <w:proofErr w:type="spellStart"/>
      <w:r w:rsidRPr="00600557">
        <w:t>Eilmer</w:t>
      </w:r>
      <w:proofErr w:type="spellEnd"/>
      <w:r w:rsidRPr="00600557">
        <w:t xml:space="preserve"> was a small man, it appears that it would have been technically feasible (with early eleventh century technology) for him to have constructed some artificial wings, most likely made of </w:t>
      </w:r>
      <w:hyperlink r:id="rId59" w:tooltip="ash" w:history="1">
        <w:r w:rsidRPr="00600557">
          <w:rPr>
            <w:rStyle w:val="Hyperlink"/>
          </w:rPr>
          <w:t>ash</w:t>
        </w:r>
      </w:hyperlink>
      <w:r w:rsidRPr="00600557">
        <w:t> or </w:t>
      </w:r>
      <w:hyperlink r:id="rId60" w:tooltip="willow" w:history="1">
        <w:r w:rsidRPr="00600557">
          <w:rPr>
            <w:rStyle w:val="Hyperlink"/>
          </w:rPr>
          <w:t>willow</w:t>
        </w:r>
      </w:hyperlink>
      <w:r w:rsidRPr="00600557">
        <w:t> covered in either </w:t>
      </w:r>
      <w:hyperlink r:id="rId61" w:tooltip="fine cloth" w:history="1">
        <w:r w:rsidRPr="00600557">
          <w:rPr>
            <w:rStyle w:val="Hyperlink"/>
          </w:rPr>
          <w:t>fine cloth</w:t>
        </w:r>
      </w:hyperlink>
      <w:r w:rsidRPr="00600557">
        <w:t> or </w:t>
      </w:r>
      <w:hyperlink r:id="rId62" w:tooltip="parchment" w:history="1">
        <w:r w:rsidRPr="00600557">
          <w:rPr>
            <w:rStyle w:val="Hyperlink"/>
          </w:rPr>
          <w:t>parchment</w:t>
        </w:r>
      </w:hyperlink>
      <w:r w:rsidRPr="00600557">
        <w:t>, that would have given the necessary wing area adequate to support him. The description given by </w:t>
      </w:r>
      <w:hyperlink r:id="rId63" w:tooltip="William of Malmesbury" w:history="1">
        <w:r w:rsidRPr="00600557">
          <w:rPr>
            <w:rStyle w:val="Hyperlink"/>
          </w:rPr>
          <w:t xml:space="preserve">William of </w:t>
        </w:r>
        <w:proofErr w:type="spellStart"/>
        <w:r w:rsidRPr="00600557">
          <w:rPr>
            <w:rStyle w:val="Hyperlink"/>
          </w:rPr>
          <w:t>Malmesbury</w:t>
        </w:r>
        <w:proofErr w:type="spellEnd"/>
      </w:hyperlink>
      <w:r w:rsidRPr="00600557">
        <w:t>, of the flight, the distance covered, the landing area and the injuries received are entirely consistent with what one would expect to have happened.</w:t>
      </w:r>
    </w:p>
    <w:p w14:paraId="4856E964" w14:textId="77777777" w:rsidR="00600557" w:rsidRPr="00600557" w:rsidRDefault="00600557" w:rsidP="00600557">
      <w:r w:rsidRPr="00600557">
        <w:t xml:space="preserve">It seems quite possible therefore, given that the wind was blowing in the right direction, that </w:t>
      </w:r>
      <w:proofErr w:type="spellStart"/>
      <w:r w:rsidRPr="00600557">
        <w:t>Eilmer</w:t>
      </w:r>
      <w:proofErr w:type="spellEnd"/>
      <w:r w:rsidRPr="00600557">
        <w:t xml:space="preserve"> did indeed "fly."</w:t>
      </w:r>
    </w:p>
    <w:p w14:paraId="49447AF1" w14:textId="77777777" w:rsidR="00600557" w:rsidRPr="00600557" w:rsidRDefault="00600557" w:rsidP="00600557">
      <w:r w:rsidRPr="00600557">
        <w:t xml:space="preserve">In any event, </w:t>
      </w:r>
      <w:proofErr w:type="spellStart"/>
      <w:r w:rsidRPr="00600557">
        <w:t>Eilmer's</w:t>
      </w:r>
      <w:proofErr w:type="spellEnd"/>
      <w:r w:rsidRPr="00600557">
        <w:t xml:space="preserve"> exploits are now commemorated in a stained glass window at </w:t>
      </w:r>
      <w:proofErr w:type="spellStart"/>
      <w:r w:rsidRPr="00600557">
        <w:fldChar w:fldCharType="begin"/>
      </w:r>
      <w:r w:rsidRPr="00600557">
        <w:instrText xml:space="preserve"> HYPERLINK "https://everything2.com/title/Malmesbury+Abbey" \o "Malmesbury Abbey" </w:instrText>
      </w:r>
      <w:r w:rsidRPr="00600557">
        <w:fldChar w:fldCharType="separate"/>
      </w:r>
      <w:r w:rsidRPr="00600557">
        <w:rPr>
          <w:rStyle w:val="Hyperlink"/>
        </w:rPr>
        <w:t>Malmesbury</w:t>
      </w:r>
      <w:proofErr w:type="spellEnd"/>
      <w:r w:rsidRPr="00600557">
        <w:rPr>
          <w:rStyle w:val="Hyperlink"/>
        </w:rPr>
        <w:t xml:space="preserve"> Abbey</w:t>
      </w:r>
      <w:r w:rsidRPr="00600557">
        <w:fldChar w:fldCharType="end"/>
      </w:r>
      <w:r w:rsidRPr="00600557">
        <w:t>, where of course he now serves to generate much needed tourist revenue for the local economy.</w:t>
      </w:r>
    </w:p>
    <w:p w14:paraId="632D52AE" w14:textId="77777777" w:rsidR="00600557" w:rsidRPr="00600557" w:rsidRDefault="003C6DEC" w:rsidP="00600557">
      <w:r w:rsidRPr="00600557">
        <w:rPr>
          <w:noProof/>
        </w:rPr>
        <w:pict w14:anchorId="1209FD19">
          <v:rect id="_x0000_i1026" alt="" style="width:468pt;height:.05pt;mso-width-percent:0;mso-height-percent:0;mso-width-percent:0;mso-height-percent:0" o:hralign="center" o:hrstd="t" o:hrnoshade="t" o:hr="t" fillcolor="#111" stroked="f"/>
        </w:pict>
      </w:r>
    </w:p>
    <w:p w14:paraId="5CC9C2F6" w14:textId="77777777" w:rsidR="00600557" w:rsidRPr="00600557" w:rsidRDefault="00600557" w:rsidP="00600557">
      <w:hyperlink r:id="rId64" w:tooltip="William of Malmesbury" w:history="1">
        <w:r w:rsidRPr="00600557">
          <w:rPr>
            <w:rStyle w:val="Hyperlink"/>
          </w:rPr>
          <w:t>William</w:t>
        </w:r>
      </w:hyperlink>
      <w:r w:rsidRPr="00600557">
        <w:t> only relates the story as an irrelevant digression when referring to the appearance of </w:t>
      </w:r>
      <w:hyperlink r:id="rId65" w:tooltip="Halley's Comet" w:history="1">
        <w:r w:rsidRPr="00600557">
          <w:rPr>
            <w:rStyle w:val="Hyperlink"/>
          </w:rPr>
          <w:t>Halley's Comet</w:t>
        </w:r>
      </w:hyperlink>
      <w:r w:rsidRPr="00600557">
        <w:t xml:space="preserve">, as </w:t>
      </w:r>
      <w:proofErr w:type="spellStart"/>
      <w:r w:rsidRPr="00600557">
        <w:t>Eilmer</w:t>
      </w:r>
      <w:proofErr w:type="spellEnd"/>
      <w:r w:rsidRPr="00600557">
        <w:t xml:space="preserve"> had the distinction of seeing the comet twice in his lifetime. He saw it for the first time in 989, when he was only a boy of eight or so, and again for the second time in 1066, when naturally the appearance of the comet was seen as an omen foretelling the end of the old order and the victory of </w:t>
      </w:r>
      <w:hyperlink r:id="rId66" w:tooltip="William I" w:history="1">
        <w:r w:rsidRPr="00600557">
          <w:rPr>
            <w:rStyle w:val="Hyperlink"/>
          </w:rPr>
          <w:t>William, Duke of Normandy</w:t>
        </w:r>
      </w:hyperlink>
      <w:r w:rsidRPr="00600557">
        <w:t> at </w:t>
      </w:r>
      <w:hyperlink r:id="rId67" w:tooltip="the battle of Hastings" w:history="1">
        <w:r w:rsidRPr="00600557">
          <w:rPr>
            <w:rStyle w:val="Hyperlink"/>
          </w:rPr>
          <w:t>the battle of Hastings</w:t>
        </w:r>
      </w:hyperlink>
      <w:r w:rsidRPr="00600557">
        <w:t>.</w:t>
      </w:r>
    </w:p>
    <w:p w14:paraId="43494AD5" w14:textId="77777777" w:rsidR="00600557" w:rsidRPr="00600557" w:rsidRDefault="003C6DEC" w:rsidP="00600557">
      <w:r w:rsidRPr="00600557">
        <w:rPr>
          <w:noProof/>
        </w:rPr>
        <w:pict w14:anchorId="243F526B">
          <v:rect id="_x0000_i1025" alt="" style="width:468pt;height:.05pt;mso-width-percent:0;mso-height-percent:0;mso-width-percent:0;mso-height-percent:0" o:hralign="center" o:hrstd="t" o:hrnoshade="t" o:hr="t" fillcolor="#111" stroked="f"/>
        </w:pict>
      </w:r>
    </w:p>
    <w:p w14:paraId="11C3251E" w14:textId="77777777" w:rsidR="007F0870" w:rsidRDefault="00600557" w:rsidP="007F0870">
      <w:r w:rsidRPr="00600557">
        <w:br/>
      </w:r>
      <w:r w:rsidRPr="00600557">
        <w:br/>
      </w:r>
      <w:proofErr w:type="spellStart"/>
      <w:r w:rsidR="007F0870">
        <w:rPr>
          <w:rStyle w:val="Emphasis"/>
          <w:rFonts w:ascii="Arial" w:hAnsi="Arial" w:cs="Arial"/>
          <w:b/>
          <w:bCs/>
          <w:i w:val="0"/>
          <w:iCs w:val="0"/>
          <w:color w:val="5F6368"/>
          <w:sz w:val="21"/>
          <w:szCs w:val="21"/>
          <w:shd w:val="clear" w:color="auto" w:fill="FFFFFF"/>
        </w:rPr>
        <w:t>Malmesbury</w:t>
      </w:r>
      <w:proofErr w:type="spellEnd"/>
      <w:r w:rsidR="007F0870">
        <w:rPr>
          <w:rStyle w:val="Emphasis"/>
          <w:rFonts w:ascii="Arial" w:hAnsi="Arial" w:cs="Arial"/>
          <w:b/>
          <w:bCs/>
          <w:i w:val="0"/>
          <w:iCs w:val="0"/>
          <w:color w:val="5F6368"/>
          <w:sz w:val="21"/>
          <w:szCs w:val="21"/>
          <w:shd w:val="clear" w:color="auto" w:fill="FFFFFF"/>
        </w:rPr>
        <w:t xml:space="preserve"> Abbey</w:t>
      </w:r>
      <w:r w:rsidR="007F0870">
        <w:rPr>
          <w:rFonts w:ascii="Arial" w:hAnsi="Arial" w:cs="Arial"/>
          <w:color w:val="4D5156"/>
          <w:sz w:val="21"/>
          <w:szCs w:val="21"/>
          <w:shd w:val="clear" w:color="auto" w:fill="FFFFFF"/>
        </w:rPr>
        <w:t> was founded as a Benedictine </w:t>
      </w:r>
      <w:r w:rsidR="007F0870">
        <w:rPr>
          <w:rStyle w:val="Emphasis"/>
          <w:rFonts w:ascii="Arial" w:hAnsi="Arial" w:cs="Arial"/>
          <w:b/>
          <w:bCs/>
          <w:i w:val="0"/>
          <w:iCs w:val="0"/>
          <w:color w:val="5F6368"/>
          <w:sz w:val="21"/>
          <w:szCs w:val="21"/>
          <w:shd w:val="clear" w:color="auto" w:fill="FFFFFF"/>
        </w:rPr>
        <w:t>monastery</w:t>
      </w:r>
      <w:r w:rsidR="007F0870">
        <w:rPr>
          <w:rFonts w:ascii="Arial" w:hAnsi="Arial" w:cs="Arial"/>
          <w:color w:val="4D5156"/>
          <w:sz w:val="21"/>
          <w:szCs w:val="21"/>
          <w:shd w:val="clear" w:color="auto" w:fill="FFFFFF"/>
        </w:rPr>
        <w:t xml:space="preserve"> around 676 by the scholar-poet </w:t>
      </w:r>
      <w:proofErr w:type="spellStart"/>
      <w:r w:rsidR="007F0870">
        <w:rPr>
          <w:rFonts w:ascii="Arial" w:hAnsi="Arial" w:cs="Arial"/>
          <w:color w:val="4D5156"/>
          <w:sz w:val="21"/>
          <w:szCs w:val="21"/>
          <w:shd w:val="clear" w:color="auto" w:fill="FFFFFF"/>
        </w:rPr>
        <w:t>Aldhelm</w:t>
      </w:r>
      <w:proofErr w:type="spellEnd"/>
      <w:r w:rsidR="007F0870">
        <w:rPr>
          <w:rFonts w:ascii="Arial" w:hAnsi="Arial" w:cs="Arial"/>
          <w:color w:val="4D5156"/>
          <w:sz w:val="21"/>
          <w:szCs w:val="21"/>
          <w:shd w:val="clear" w:color="auto" w:fill="FFFFFF"/>
        </w:rPr>
        <w:t xml:space="preserve">, a nephew of King </w:t>
      </w:r>
      <w:proofErr w:type="spellStart"/>
      <w:r w:rsidR="007F0870">
        <w:rPr>
          <w:rFonts w:ascii="Arial" w:hAnsi="Arial" w:cs="Arial"/>
          <w:color w:val="4D5156"/>
          <w:sz w:val="21"/>
          <w:szCs w:val="21"/>
          <w:shd w:val="clear" w:color="auto" w:fill="FFFFFF"/>
        </w:rPr>
        <w:t>Ine</w:t>
      </w:r>
      <w:proofErr w:type="spellEnd"/>
      <w:r w:rsidR="007F0870">
        <w:rPr>
          <w:rFonts w:ascii="Arial" w:hAnsi="Arial" w:cs="Arial"/>
          <w:color w:val="4D5156"/>
          <w:sz w:val="21"/>
          <w:szCs w:val="21"/>
          <w:shd w:val="clear" w:color="auto" w:fill="FFFFFF"/>
        </w:rPr>
        <w:t xml:space="preserve"> of Wessex. </w:t>
      </w:r>
    </w:p>
    <w:p w14:paraId="47AEBF0E" w14:textId="0673ABC5" w:rsidR="00600557" w:rsidRPr="00600557" w:rsidRDefault="00600557" w:rsidP="00600557"/>
    <w:p w14:paraId="2ACBDEDA" w14:textId="77777777" w:rsidR="00600557" w:rsidRDefault="00600557"/>
    <w:sectPr w:rsidR="006005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EB Garamond">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615"/>
    <w:rsid w:val="000C0615"/>
    <w:rsid w:val="003C6DEC"/>
    <w:rsid w:val="00600557"/>
    <w:rsid w:val="007F0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A7C11"/>
  <w15:chartTrackingRefBased/>
  <w15:docId w15:val="{BF20D9A2-017B-594E-8DEA-887150D7C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557"/>
    <w:rPr>
      <w:rFonts w:ascii="Times New Roman" w:eastAsia="Times New Roman" w:hAnsi="Times New Roman" w:cs="Times New Roman"/>
    </w:rPr>
  </w:style>
  <w:style w:type="paragraph" w:styleId="Heading2">
    <w:name w:val="heading 2"/>
    <w:basedOn w:val="Normal"/>
    <w:link w:val="Heading2Char"/>
    <w:uiPriority w:val="9"/>
    <w:qFormat/>
    <w:rsid w:val="000C0615"/>
    <w:pPr>
      <w:spacing w:before="100" w:beforeAutospacing="1" w:after="100" w:afterAutospacing="1"/>
      <w:outlineLvl w:val="1"/>
    </w:pPr>
    <w:rPr>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C0615"/>
    <w:rPr>
      <w:color w:val="0563C1" w:themeColor="hyperlink"/>
      <w:u w:val="single"/>
    </w:rPr>
  </w:style>
  <w:style w:type="character" w:styleId="UnresolvedMention">
    <w:name w:val="Unresolved Mention"/>
    <w:basedOn w:val="DefaultParagraphFont"/>
    <w:uiPriority w:val="99"/>
    <w:semiHidden/>
    <w:unhideWhenUsed/>
    <w:rsid w:val="000C0615"/>
    <w:rPr>
      <w:color w:val="605E5C"/>
      <w:shd w:val="clear" w:color="auto" w:fill="E1DFDD"/>
    </w:rPr>
  </w:style>
  <w:style w:type="character" w:customStyle="1" w:styleId="Heading2Char">
    <w:name w:val="Heading 2 Char"/>
    <w:basedOn w:val="DefaultParagraphFont"/>
    <w:link w:val="Heading2"/>
    <w:uiPriority w:val="9"/>
    <w:rsid w:val="000C0615"/>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0C0615"/>
    <w:pPr>
      <w:spacing w:before="100" w:beforeAutospacing="1" w:after="100" w:afterAutospacing="1"/>
    </w:pPr>
  </w:style>
  <w:style w:type="character" w:customStyle="1" w:styleId="mw-headline">
    <w:name w:val="mw-headline"/>
    <w:basedOn w:val="DefaultParagraphFont"/>
    <w:rsid w:val="000C0615"/>
  </w:style>
  <w:style w:type="character" w:customStyle="1" w:styleId="mw-editsection">
    <w:name w:val="mw-editsection"/>
    <w:basedOn w:val="DefaultParagraphFont"/>
    <w:rsid w:val="000C0615"/>
  </w:style>
  <w:style w:type="character" w:customStyle="1" w:styleId="mw-editsection-bracket">
    <w:name w:val="mw-editsection-bracket"/>
    <w:basedOn w:val="DefaultParagraphFont"/>
    <w:rsid w:val="000C0615"/>
  </w:style>
  <w:style w:type="paragraph" w:customStyle="1" w:styleId="sqsrte-small">
    <w:name w:val="sqsrte-small"/>
    <w:basedOn w:val="Normal"/>
    <w:rsid w:val="000C0615"/>
    <w:pPr>
      <w:spacing w:before="100" w:beforeAutospacing="1" w:after="100" w:afterAutospacing="1"/>
    </w:pPr>
  </w:style>
  <w:style w:type="character" w:styleId="Emphasis">
    <w:name w:val="Emphasis"/>
    <w:basedOn w:val="DefaultParagraphFont"/>
    <w:uiPriority w:val="20"/>
    <w:qFormat/>
    <w:rsid w:val="000C06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909039">
      <w:bodyDiv w:val="1"/>
      <w:marLeft w:val="0"/>
      <w:marRight w:val="0"/>
      <w:marTop w:val="0"/>
      <w:marBottom w:val="0"/>
      <w:divBdr>
        <w:top w:val="none" w:sz="0" w:space="0" w:color="auto"/>
        <w:left w:val="none" w:sz="0" w:space="0" w:color="auto"/>
        <w:bottom w:val="none" w:sz="0" w:space="0" w:color="auto"/>
        <w:right w:val="none" w:sz="0" w:space="0" w:color="auto"/>
      </w:divBdr>
    </w:div>
    <w:div w:id="271976527">
      <w:bodyDiv w:val="1"/>
      <w:marLeft w:val="0"/>
      <w:marRight w:val="0"/>
      <w:marTop w:val="0"/>
      <w:marBottom w:val="0"/>
      <w:divBdr>
        <w:top w:val="none" w:sz="0" w:space="0" w:color="auto"/>
        <w:left w:val="none" w:sz="0" w:space="0" w:color="auto"/>
        <w:bottom w:val="none" w:sz="0" w:space="0" w:color="auto"/>
        <w:right w:val="none" w:sz="0" w:space="0" w:color="auto"/>
      </w:divBdr>
    </w:div>
    <w:div w:id="322900580">
      <w:bodyDiv w:val="1"/>
      <w:marLeft w:val="0"/>
      <w:marRight w:val="0"/>
      <w:marTop w:val="0"/>
      <w:marBottom w:val="0"/>
      <w:divBdr>
        <w:top w:val="none" w:sz="0" w:space="0" w:color="auto"/>
        <w:left w:val="none" w:sz="0" w:space="0" w:color="auto"/>
        <w:bottom w:val="none" w:sz="0" w:space="0" w:color="auto"/>
        <w:right w:val="none" w:sz="0" w:space="0" w:color="auto"/>
      </w:divBdr>
    </w:div>
    <w:div w:id="608317138">
      <w:bodyDiv w:val="1"/>
      <w:marLeft w:val="0"/>
      <w:marRight w:val="0"/>
      <w:marTop w:val="0"/>
      <w:marBottom w:val="0"/>
      <w:divBdr>
        <w:top w:val="none" w:sz="0" w:space="0" w:color="auto"/>
        <w:left w:val="none" w:sz="0" w:space="0" w:color="auto"/>
        <w:bottom w:val="none" w:sz="0" w:space="0" w:color="auto"/>
        <w:right w:val="none" w:sz="0" w:space="0" w:color="auto"/>
      </w:divBdr>
    </w:div>
    <w:div w:id="645747646">
      <w:bodyDiv w:val="1"/>
      <w:marLeft w:val="0"/>
      <w:marRight w:val="0"/>
      <w:marTop w:val="0"/>
      <w:marBottom w:val="0"/>
      <w:divBdr>
        <w:top w:val="none" w:sz="0" w:space="0" w:color="auto"/>
        <w:left w:val="none" w:sz="0" w:space="0" w:color="auto"/>
        <w:bottom w:val="none" w:sz="0" w:space="0" w:color="auto"/>
        <w:right w:val="none" w:sz="0" w:space="0" w:color="auto"/>
      </w:divBdr>
      <w:divsChild>
        <w:div w:id="1375731896">
          <w:marLeft w:val="0"/>
          <w:marRight w:val="0"/>
          <w:marTop w:val="0"/>
          <w:marBottom w:val="0"/>
          <w:divBdr>
            <w:top w:val="none" w:sz="0" w:space="0" w:color="auto"/>
            <w:left w:val="none" w:sz="0" w:space="0" w:color="auto"/>
            <w:bottom w:val="none" w:sz="0" w:space="0" w:color="auto"/>
            <w:right w:val="none" w:sz="0" w:space="0" w:color="auto"/>
          </w:divBdr>
          <w:divsChild>
            <w:div w:id="294527134">
              <w:marLeft w:val="0"/>
              <w:marRight w:val="0"/>
              <w:marTop w:val="0"/>
              <w:marBottom w:val="0"/>
              <w:divBdr>
                <w:top w:val="none" w:sz="0" w:space="0" w:color="auto"/>
                <w:left w:val="none" w:sz="0" w:space="0" w:color="auto"/>
                <w:bottom w:val="none" w:sz="0" w:space="0" w:color="auto"/>
                <w:right w:val="none" w:sz="0" w:space="0" w:color="auto"/>
              </w:divBdr>
              <w:divsChild>
                <w:div w:id="1771048174">
                  <w:marLeft w:val="0"/>
                  <w:marRight w:val="0"/>
                  <w:marTop w:val="0"/>
                  <w:marBottom w:val="0"/>
                  <w:divBdr>
                    <w:top w:val="none" w:sz="0" w:space="0" w:color="auto"/>
                    <w:left w:val="none" w:sz="0" w:space="0" w:color="auto"/>
                    <w:bottom w:val="none" w:sz="0" w:space="0" w:color="auto"/>
                    <w:right w:val="none" w:sz="0" w:space="0" w:color="auto"/>
                  </w:divBdr>
                  <w:divsChild>
                    <w:div w:id="194645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996099">
          <w:marLeft w:val="0"/>
          <w:marRight w:val="0"/>
          <w:marTop w:val="0"/>
          <w:marBottom w:val="0"/>
          <w:divBdr>
            <w:top w:val="none" w:sz="0" w:space="0" w:color="auto"/>
            <w:left w:val="none" w:sz="0" w:space="0" w:color="auto"/>
            <w:bottom w:val="none" w:sz="0" w:space="0" w:color="auto"/>
            <w:right w:val="none" w:sz="0" w:space="0" w:color="auto"/>
          </w:divBdr>
          <w:divsChild>
            <w:div w:id="31190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438575">
      <w:bodyDiv w:val="1"/>
      <w:marLeft w:val="0"/>
      <w:marRight w:val="0"/>
      <w:marTop w:val="0"/>
      <w:marBottom w:val="0"/>
      <w:divBdr>
        <w:top w:val="none" w:sz="0" w:space="0" w:color="auto"/>
        <w:left w:val="none" w:sz="0" w:space="0" w:color="auto"/>
        <w:bottom w:val="none" w:sz="0" w:space="0" w:color="auto"/>
        <w:right w:val="none" w:sz="0" w:space="0" w:color="auto"/>
      </w:divBdr>
      <w:divsChild>
        <w:div w:id="1490443634">
          <w:blockQuote w:val="1"/>
          <w:marLeft w:val="0"/>
          <w:marRight w:val="0"/>
          <w:marTop w:val="240"/>
          <w:marBottom w:val="240"/>
          <w:divBdr>
            <w:top w:val="none" w:sz="0" w:space="0" w:color="auto"/>
            <w:left w:val="none" w:sz="0" w:space="0" w:color="auto"/>
            <w:bottom w:val="none" w:sz="0" w:space="0" w:color="auto"/>
            <w:right w:val="none" w:sz="0" w:space="0" w:color="auto"/>
          </w:divBdr>
        </w:div>
        <w:div w:id="54011708">
          <w:blockQuote w:val="1"/>
          <w:marLeft w:val="0"/>
          <w:marRight w:val="0"/>
          <w:marTop w:val="240"/>
          <w:marBottom w:val="240"/>
          <w:divBdr>
            <w:top w:val="none" w:sz="0" w:space="0" w:color="auto"/>
            <w:left w:val="none" w:sz="0" w:space="0" w:color="auto"/>
            <w:bottom w:val="none" w:sz="0" w:space="0" w:color="auto"/>
            <w:right w:val="none" w:sz="0" w:space="0" w:color="auto"/>
          </w:divBdr>
        </w:div>
      </w:divsChild>
    </w:div>
    <w:div w:id="1029796681">
      <w:bodyDiv w:val="1"/>
      <w:marLeft w:val="0"/>
      <w:marRight w:val="0"/>
      <w:marTop w:val="0"/>
      <w:marBottom w:val="0"/>
      <w:divBdr>
        <w:top w:val="none" w:sz="0" w:space="0" w:color="auto"/>
        <w:left w:val="none" w:sz="0" w:space="0" w:color="auto"/>
        <w:bottom w:val="none" w:sz="0" w:space="0" w:color="auto"/>
        <w:right w:val="none" w:sz="0" w:space="0" w:color="auto"/>
      </w:divBdr>
    </w:div>
    <w:div w:id="1120147925">
      <w:bodyDiv w:val="1"/>
      <w:marLeft w:val="0"/>
      <w:marRight w:val="0"/>
      <w:marTop w:val="0"/>
      <w:marBottom w:val="0"/>
      <w:divBdr>
        <w:top w:val="none" w:sz="0" w:space="0" w:color="auto"/>
        <w:left w:val="none" w:sz="0" w:space="0" w:color="auto"/>
        <w:bottom w:val="none" w:sz="0" w:space="0" w:color="auto"/>
        <w:right w:val="none" w:sz="0" w:space="0" w:color="auto"/>
      </w:divBdr>
    </w:div>
    <w:div w:id="1524780839">
      <w:bodyDiv w:val="1"/>
      <w:marLeft w:val="0"/>
      <w:marRight w:val="0"/>
      <w:marTop w:val="0"/>
      <w:marBottom w:val="0"/>
      <w:divBdr>
        <w:top w:val="none" w:sz="0" w:space="0" w:color="auto"/>
        <w:left w:val="none" w:sz="0" w:space="0" w:color="auto"/>
        <w:bottom w:val="none" w:sz="0" w:space="0" w:color="auto"/>
        <w:right w:val="none" w:sz="0" w:space="0" w:color="auto"/>
      </w:divBdr>
    </w:div>
    <w:div w:id="1532373828">
      <w:bodyDiv w:val="1"/>
      <w:marLeft w:val="0"/>
      <w:marRight w:val="0"/>
      <w:marTop w:val="0"/>
      <w:marBottom w:val="0"/>
      <w:divBdr>
        <w:top w:val="none" w:sz="0" w:space="0" w:color="auto"/>
        <w:left w:val="none" w:sz="0" w:space="0" w:color="auto"/>
        <w:bottom w:val="none" w:sz="0" w:space="0" w:color="auto"/>
        <w:right w:val="none" w:sz="0" w:space="0" w:color="auto"/>
      </w:divBdr>
    </w:div>
    <w:div w:id="1565942616">
      <w:bodyDiv w:val="1"/>
      <w:marLeft w:val="0"/>
      <w:marRight w:val="0"/>
      <w:marTop w:val="0"/>
      <w:marBottom w:val="0"/>
      <w:divBdr>
        <w:top w:val="none" w:sz="0" w:space="0" w:color="auto"/>
        <w:left w:val="none" w:sz="0" w:space="0" w:color="auto"/>
        <w:bottom w:val="none" w:sz="0" w:space="0" w:color="auto"/>
        <w:right w:val="none" w:sz="0" w:space="0" w:color="auto"/>
      </w:divBdr>
      <w:divsChild>
        <w:div w:id="706638946">
          <w:marLeft w:val="0"/>
          <w:marRight w:val="0"/>
          <w:marTop w:val="0"/>
          <w:marBottom w:val="0"/>
          <w:divBdr>
            <w:top w:val="none" w:sz="0" w:space="0" w:color="auto"/>
            <w:left w:val="none" w:sz="0" w:space="0" w:color="auto"/>
            <w:bottom w:val="none" w:sz="0" w:space="0" w:color="auto"/>
            <w:right w:val="none" w:sz="0" w:space="0" w:color="auto"/>
          </w:divBdr>
          <w:divsChild>
            <w:div w:id="899442303">
              <w:marLeft w:val="0"/>
              <w:marRight w:val="0"/>
              <w:marTop w:val="0"/>
              <w:marBottom w:val="0"/>
              <w:divBdr>
                <w:top w:val="none" w:sz="0" w:space="0" w:color="auto"/>
                <w:left w:val="none" w:sz="0" w:space="0" w:color="auto"/>
                <w:bottom w:val="none" w:sz="0" w:space="0" w:color="auto"/>
                <w:right w:val="none" w:sz="0" w:space="0" w:color="auto"/>
              </w:divBdr>
              <w:divsChild>
                <w:div w:id="870805843">
                  <w:marLeft w:val="0"/>
                  <w:marRight w:val="0"/>
                  <w:marTop w:val="0"/>
                  <w:marBottom w:val="0"/>
                  <w:divBdr>
                    <w:top w:val="none" w:sz="0" w:space="0" w:color="auto"/>
                    <w:left w:val="none" w:sz="0" w:space="0" w:color="auto"/>
                    <w:bottom w:val="none" w:sz="0" w:space="0" w:color="auto"/>
                    <w:right w:val="none" w:sz="0" w:space="0" w:color="auto"/>
                  </w:divBdr>
                  <w:divsChild>
                    <w:div w:id="133538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6473632">
          <w:marLeft w:val="0"/>
          <w:marRight w:val="0"/>
          <w:marTop w:val="0"/>
          <w:marBottom w:val="0"/>
          <w:divBdr>
            <w:top w:val="none" w:sz="0" w:space="0" w:color="auto"/>
            <w:left w:val="none" w:sz="0" w:space="0" w:color="auto"/>
            <w:bottom w:val="none" w:sz="0" w:space="0" w:color="auto"/>
            <w:right w:val="none" w:sz="0" w:space="0" w:color="auto"/>
          </w:divBdr>
          <w:divsChild>
            <w:div w:id="15303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201856">
      <w:bodyDiv w:val="1"/>
      <w:marLeft w:val="0"/>
      <w:marRight w:val="0"/>
      <w:marTop w:val="0"/>
      <w:marBottom w:val="0"/>
      <w:divBdr>
        <w:top w:val="none" w:sz="0" w:space="0" w:color="auto"/>
        <w:left w:val="none" w:sz="0" w:space="0" w:color="auto"/>
        <w:bottom w:val="none" w:sz="0" w:space="0" w:color="auto"/>
        <w:right w:val="none" w:sz="0" w:space="0" w:color="auto"/>
      </w:divBdr>
    </w:div>
    <w:div w:id="1716463931">
      <w:bodyDiv w:val="1"/>
      <w:marLeft w:val="0"/>
      <w:marRight w:val="0"/>
      <w:marTop w:val="0"/>
      <w:marBottom w:val="0"/>
      <w:divBdr>
        <w:top w:val="none" w:sz="0" w:space="0" w:color="auto"/>
        <w:left w:val="none" w:sz="0" w:space="0" w:color="auto"/>
        <w:bottom w:val="none" w:sz="0" w:space="0" w:color="auto"/>
        <w:right w:val="none" w:sz="0" w:space="0" w:color="auto"/>
      </w:divBdr>
    </w:div>
    <w:div w:id="1823306509">
      <w:bodyDiv w:val="1"/>
      <w:marLeft w:val="0"/>
      <w:marRight w:val="0"/>
      <w:marTop w:val="0"/>
      <w:marBottom w:val="0"/>
      <w:divBdr>
        <w:top w:val="none" w:sz="0" w:space="0" w:color="auto"/>
        <w:left w:val="none" w:sz="0" w:space="0" w:color="auto"/>
        <w:bottom w:val="none" w:sz="0" w:space="0" w:color="auto"/>
        <w:right w:val="none" w:sz="0" w:space="0" w:color="auto"/>
      </w:divBdr>
    </w:div>
    <w:div w:id="1975403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n.wikipedia.org/wiki/Eilmer_of_Malmesbury" TargetMode="External"/><Relationship Id="rId21" Type="http://schemas.openxmlformats.org/officeDocument/2006/relationships/hyperlink" Target="https://en.wikipedia.org/wiki/Daedalus" TargetMode="External"/><Relationship Id="rId42" Type="http://schemas.openxmlformats.org/officeDocument/2006/relationships/hyperlink" Target="https://en.wikipedia.org/w/index.php?title=Eilmer_of_Malmesbury&amp;action=edit&amp;section=4" TargetMode="External"/><Relationship Id="rId47" Type="http://schemas.openxmlformats.org/officeDocument/2006/relationships/hyperlink" Target="https://www.bl.uk/onlinegallery/features/leonardo/glider.html" TargetMode="External"/><Relationship Id="rId63" Type="http://schemas.openxmlformats.org/officeDocument/2006/relationships/hyperlink" Target="https://everything2.com/title/William+of+Malmesbury" TargetMode="External"/><Relationship Id="rId68" Type="http://schemas.openxmlformats.org/officeDocument/2006/relationships/fontTable" Target="fontTable.xml"/><Relationship Id="rId7" Type="http://schemas.openxmlformats.org/officeDocument/2006/relationships/hyperlink" Target="https://en.wikipedia.org/wiki/Eilmer_of_Malmesbury" TargetMode="External"/><Relationship Id="rId2" Type="http://schemas.openxmlformats.org/officeDocument/2006/relationships/settings" Target="settings.xml"/><Relationship Id="rId16" Type="http://schemas.openxmlformats.org/officeDocument/2006/relationships/hyperlink" Target="https://en.wikipedia.org/wiki/Eilmer_of_Malmesbury" TargetMode="External"/><Relationship Id="rId29" Type="http://schemas.openxmlformats.org/officeDocument/2006/relationships/hyperlink" Target="https://en.wikipedia.org/wiki/Eilmer_of_Malmesbury" TargetMode="External"/><Relationship Id="rId11" Type="http://schemas.openxmlformats.org/officeDocument/2006/relationships/hyperlink" Target="https://en.wikipedia.org/wiki/Eilmer_of_Malmesbury" TargetMode="External"/><Relationship Id="rId24" Type="http://schemas.openxmlformats.org/officeDocument/2006/relationships/hyperlink" Target="https://en.wikipedia.org/wiki/Eilmer_of_Malmesbury" TargetMode="External"/><Relationship Id="rId32" Type="http://schemas.openxmlformats.org/officeDocument/2006/relationships/hyperlink" Target="https://en.wikipedia.org/wiki/Vincent_of_Beauvais" TargetMode="External"/><Relationship Id="rId37" Type="http://schemas.openxmlformats.org/officeDocument/2006/relationships/hyperlink" Target="https://en.wikipedia.org/wiki/John_Milton" TargetMode="External"/><Relationship Id="rId40" Type="http://schemas.openxmlformats.org/officeDocument/2006/relationships/hyperlink" Target="https://en.wikipedia.org/wiki/Eilmer_of_Malmesbury" TargetMode="External"/><Relationship Id="rId45" Type="http://schemas.openxmlformats.org/officeDocument/2006/relationships/hyperlink" Target="https://blogs.bl.uk/digitisedmanuscripts/2016/11/its-a-bird-its-a-plane-its-supermonk.html?utm_source=feedburner&amp;utm_medium=feed&amp;utm_campaign=Feed%3A+digitisedmanuscripts+%28Medieval+Manuscripts%29" TargetMode="External"/><Relationship Id="rId53" Type="http://schemas.openxmlformats.org/officeDocument/2006/relationships/hyperlink" Target="https://everything2.com/title/mechanic" TargetMode="External"/><Relationship Id="rId58" Type="http://schemas.openxmlformats.org/officeDocument/2006/relationships/hyperlink" Target="https://everything2.com/title/Saxon" TargetMode="External"/><Relationship Id="rId66" Type="http://schemas.openxmlformats.org/officeDocument/2006/relationships/hyperlink" Target="https://everything2.com/title/William+I" TargetMode="External"/><Relationship Id="rId5" Type="http://schemas.openxmlformats.org/officeDocument/2006/relationships/image" Target="media/image1.jpeg"/><Relationship Id="rId61" Type="http://schemas.openxmlformats.org/officeDocument/2006/relationships/hyperlink" Target="https://everything2.com/title/fine+cloth" TargetMode="External"/><Relationship Id="rId19" Type="http://schemas.openxmlformats.org/officeDocument/2006/relationships/hyperlink" Target="https://en.wikipedia.org/w/index.php?title=Eilmer_of_Malmesbury&amp;action=edit&amp;section=2" TargetMode="External"/><Relationship Id="rId14" Type="http://schemas.openxmlformats.org/officeDocument/2006/relationships/hyperlink" Target="https://en.wikipedia.org/wiki/Normans" TargetMode="External"/><Relationship Id="rId22" Type="http://schemas.openxmlformats.org/officeDocument/2006/relationships/hyperlink" Target="https://en.wikipedia.org/wiki/Islamic_Golden_Age" TargetMode="External"/><Relationship Id="rId27" Type="http://schemas.openxmlformats.org/officeDocument/2006/relationships/hyperlink" Target="https://en.wikipedia.org/wiki/Eilmer_of_Malmesbury" TargetMode="External"/><Relationship Id="rId30" Type="http://schemas.openxmlformats.org/officeDocument/2006/relationships/hyperlink" Target="https://en.wikipedia.org/w/index.php?title=Eilmer_of_Malmesbury&amp;action=edit&amp;section=3" TargetMode="External"/><Relationship Id="rId35" Type="http://schemas.openxmlformats.org/officeDocument/2006/relationships/hyperlink" Target="https://en.wikipedia.org/wiki/John_Nauclerus_of_T%C3%BCbingen" TargetMode="External"/><Relationship Id="rId43" Type="http://schemas.openxmlformats.org/officeDocument/2006/relationships/hyperlink" Target="https://en.wikipedia.org/wiki/Eilmer_of_Malmesbury" TargetMode="External"/><Relationship Id="rId48" Type="http://schemas.openxmlformats.org/officeDocument/2006/relationships/hyperlink" Target="https://www.bl.uk/manuscripts/FullDisplay.aspx?index=0&amp;ref=Cotton_MS_Otho_C_I/1" TargetMode="External"/><Relationship Id="rId56" Type="http://schemas.openxmlformats.org/officeDocument/2006/relationships/hyperlink" Target="https://everything2.com/title/Malmesbury" TargetMode="External"/><Relationship Id="rId64" Type="http://schemas.openxmlformats.org/officeDocument/2006/relationships/hyperlink" Target="https://everything2.com/title/William+of+Malmesbury" TargetMode="External"/><Relationship Id="rId69" Type="http://schemas.openxmlformats.org/officeDocument/2006/relationships/theme" Target="theme/theme1.xml"/><Relationship Id="rId8" Type="http://schemas.openxmlformats.org/officeDocument/2006/relationships/hyperlink" Target="https://en.wikipedia.org/wiki/William_of_Malmesbury" TargetMode="External"/><Relationship Id="rId51" Type="http://schemas.openxmlformats.org/officeDocument/2006/relationships/hyperlink" Target="https://everything2.com/title/Wiltshire" TargetMode="External"/><Relationship Id="rId3" Type="http://schemas.openxmlformats.org/officeDocument/2006/relationships/webSettings" Target="webSettings.xml"/><Relationship Id="rId12" Type="http://schemas.openxmlformats.org/officeDocument/2006/relationships/hyperlink" Target="https://en.wikipedia.org/wiki/Lynn_White" TargetMode="External"/><Relationship Id="rId17" Type="http://schemas.openxmlformats.org/officeDocument/2006/relationships/hyperlink" Target="https://en.wikipedia.org/wiki/Eilmer_of_Malmesbury" TargetMode="External"/><Relationship Id="rId25" Type="http://schemas.openxmlformats.org/officeDocument/2006/relationships/hyperlink" Target="https://en.wikipedia.org/wiki/Eilmer_of_Malmesbury" TargetMode="External"/><Relationship Id="rId33" Type="http://schemas.openxmlformats.org/officeDocument/2006/relationships/hyperlink" Target="https://en.wikipedia.org/wiki/Roger_Bacon" TargetMode="External"/><Relationship Id="rId38" Type="http://schemas.openxmlformats.org/officeDocument/2006/relationships/hyperlink" Target="https://en.wikipedia.org/wiki/John_Wise_(balloonist)" TargetMode="External"/><Relationship Id="rId46" Type="http://schemas.openxmlformats.org/officeDocument/2006/relationships/hyperlink" Target="https://www.bl.uk/manuscripts/FullDisplay.aspx?index=0&amp;ref=Arundel_MS_35" TargetMode="External"/><Relationship Id="rId59" Type="http://schemas.openxmlformats.org/officeDocument/2006/relationships/hyperlink" Target="https://everything2.com/title/ash" TargetMode="External"/><Relationship Id="rId67" Type="http://schemas.openxmlformats.org/officeDocument/2006/relationships/hyperlink" Target="https://everything2.com/title/the+battle+of+Hastings" TargetMode="External"/><Relationship Id="rId20" Type="http://schemas.openxmlformats.org/officeDocument/2006/relationships/hyperlink" Target="https://en.wikipedia.org/wiki/Greek_mythology" TargetMode="External"/><Relationship Id="rId41" Type="http://schemas.openxmlformats.org/officeDocument/2006/relationships/hyperlink" Target="https://en.wikipedia.org/wiki/Eilmer_of_Malmesbury" TargetMode="External"/><Relationship Id="rId54" Type="http://schemas.openxmlformats.org/officeDocument/2006/relationships/hyperlink" Target="https://everything2.com/title/jackdaw" TargetMode="External"/><Relationship Id="rId62" Type="http://schemas.openxmlformats.org/officeDocument/2006/relationships/hyperlink" Target="https://everything2.com/title/parchment" TargetMode="External"/><Relationship Id="rId1" Type="http://schemas.openxmlformats.org/officeDocument/2006/relationships/styles" Target="styles.xml"/><Relationship Id="rId6" Type="http://schemas.openxmlformats.org/officeDocument/2006/relationships/hyperlink" Target="https://en.wikipedia.org/wiki/Astrology" TargetMode="External"/><Relationship Id="rId15" Type="http://schemas.openxmlformats.org/officeDocument/2006/relationships/hyperlink" Target="https://en.wikipedia.org/wiki/Norman_Conquest_of_England" TargetMode="External"/><Relationship Id="rId23" Type="http://schemas.openxmlformats.org/officeDocument/2006/relationships/hyperlink" Target="https://en.wikipedia.org/wiki/Abbas_ibn_Firnas" TargetMode="External"/><Relationship Id="rId28" Type="http://schemas.openxmlformats.org/officeDocument/2006/relationships/hyperlink" Target="https://en.wikipedia.org/wiki/Eilmer_of_Malmesbury" TargetMode="External"/><Relationship Id="rId36" Type="http://schemas.openxmlformats.org/officeDocument/2006/relationships/hyperlink" Target="https://en.wikipedia.org/wiki/John_Wilkins" TargetMode="External"/><Relationship Id="rId49" Type="http://schemas.openxmlformats.org/officeDocument/2006/relationships/hyperlink" Target="https://www.youtube.com/watch?v=1-A9FnoFuuI" TargetMode="External"/><Relationship Id="rId57" Type="http://schemas.openxmlformats.org/officeDocument/2006/relationships/hyperlink" Target="https://everything2.com/title/Malmesbury+Abbey" TargetMode="External"/><Relationship Id="rId10" Type="http://schemas.openxmlformats.org/officeDocument/2006/relationships/hyperlink" Target="https://en.wikipedia.org/wiki/Eilmer_of_Malmesbury" TargetMode="External"/><Relationship Id="rId31" Type="http://schemas.openxmlformats.org/officeDocument/2006/relationships/hyperlink" Target="https://en.wikipedia.org/wiki/Eilmer_of_Malmesbury" TargetMode="External"/><Relationship Id="rId44" Type="http://schemas.openxmlformats.org/officeDocument/2006/relationships/hyperlink" Target="http://the-wanderling.com/flying_monk.html" TargetMode="External"/><Relationship Id="rId52" Type="http://schemas.openxmlformats.org/officeDocument/2006/relationships/hyperlink" Target="https://everything2.com/title/astronomer" TargetMode="External"/><Relationship Id="rId60" Type="http://schemas.openxmlformats.org/officeDocument/2006/relationships/hyperlink" Target="https://everything2.com/title/willow" TargetMode="External"/><Relationship Id="rId65" Type="http://schemas.openxmlformats.org/officeDocument/2006/relationships/hyperlink" Target="https://everything2.com/title/Halley%2527s+Comet" TargetMode="External"/><Relationship Id="rId4" Type="http://schemas.openxmlformats.org/officeDocument/2006/relationships/hyperlink" Target="https://www.cotswolds.info/famouspeople/" TargetMode="External"/><Relationship Id="rId9" Type="http://schemas.openxmlformats.org/officeDocument/2006/relationships/hyperlink" Target="https://en.wikipedia.org/wiki/Eilmer_of_Malmesbury" TargetMode="External"/><Relationship Id="rId13" Type="http://schemas.openxmlformats.org/officeDocument/2006/relationships/hyperlink" Target="https://en.wikipedia.org/wiki/Halley%27s_Comet" TargetMode="External"/><Relationship Id="rId18" Type="http://schemas.openxmlformats.org/officeDocument/2006/relationships/hyperlink" Target="https://en.wikipedia.org/wiki/Eilmer_of_Malmesbury" TargetMode="External"/><Relationship Id="rId39" Type="http://schemas.openxmlformats.org/officeDocument/2006/relationships/hyperlink" Target="https://en.wikipedia.org/wiki/Eilmer_of_Malmesbury" TargetMode="External"/><Relationship Id="rId34" Type="http://schemas.openxmlformats.org/officeDocument/2006/relationships/hyperlink" Target="https://en.wikipedia.org/wiki/Henry_Knighton" TargetMode="External"/><Relationship Id="rId50" Type="http://schemas.openxmlformats.org/officeDocument/2006/relationships/hyperlink" Target="https://everything2.com/title/William+of+Malmesbury" TargetMode="External"/><Relationship Id="rId55" Type="http://schemas.openxmlformats.org/officeDocument/2006/relationships/hyperlink" Target="https://everything2.com/title/William+of+Malmesbu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9</Pages>
  <Words>4212</Words>
  <Characters>24012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Leo</dc:creator>
  <cp:keywords/>
  <dc:description/>
  <cp:lastModifiedBy>Susan Leo</cp:lastModifiedBy>
  <cp:revision>2</cp:revision>
  <dcterms:created xsi:type="dcterms:W3CDTF">2020-11-08T01:59:00Z</dcterms:created>
  <dcterms:modified xsi:type="dcterms:W3CDTF">2020-11-08T23:23:00Z</dcterms:modified>
</cp:coreProperties>
</file>